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15B6" w:rsidRPr="00AC7DD5" w:rsidRDefault="009A464C">
      <w:pPr>
        <w:jc w:val="center"/>
        <w:rPr>
          <w:rFonts w:ascii="仿宋_GB2312" w:eastAsia="仿宋_GB2312" w:hAnsiTheme="minorEastAsia"/>
          <w:b/>
          <w:sz w:val="48"/>
          <w:szCs w:val="48"/>
        </w:rPr>
      </w:pPr>
      <w:bookmarkStart w:id="0" w:name="_GoBack"/>
      <w:r w:rsidRPr="00AC7DD5">
        <w:rPr>
          <w:rFonts w:ascii="仿宋_GB2312" w:eastAsia="仿宋_GB2312" w:hAnsiTheme="minorEastAsia" w:hint="eastAsia"/>
          <w:b/>
          <w:sz w:val="48"/>
          <w:szCs w:val="48"/>
        </w:rPr>
        <w:t>东莞市寮步镇牛杨社区牛眠石村更新单元前期服务商</w:t>
      </w:r>
    </w:p>
    <w:p w:rsidR="007615B6" w:rsidRPr="00AC7DD5" w:rsidRDefault="007615B6">
      <w:pPr>
        <w:jc w:val="center"/>
        <w:rPr>
          <w:rFonts w:ascii="仿宋_GB2312" w:eastAsia="仿宋_GB2312" w:hAnsiTheme="minorEastAsia"/>
          <w:b/>
          <w:sz w:val="44"/>
          <w:szCs w:val="44"/>
        </w:rPr>
      </w:pPr>
    </w:p>
    <w:p w:rsidR="007615B6" w:rsidRPr="00AC7DD5" w:rsidRDefault="007615B6">
      <w:pPr>
        <w:jc w:val="center"/>
        <w:rPr>
          <w:rFonts w:ascii="仿宋_GB2312" w:eastAsia="仿宋_GB2312" w:hAnsiTheme="minorEastAsia"/>
          <w:b/>
          <w:sz w:val="44"/>
          <w:szCs w:val="44"/>
        </w:rPr>
      </w:pPr>
    </w:p>
    <w:p w:rsidR="007615B6" w:rsidRPr="00AC7DD5" w:rsidRDefault="009A464C">
      <w:pPr>
        <w:jc w:val="center"/>
        <w:rPr>
          <w:rFonts w:ascii="仿宋_GB2312" w:eastAsia="仿宋_GB2312" w:hAnsiTheme="minorEastAsia"/>
          <w:b/>
          <w:sz w:val="44"/>
          <w:szCs w:val="44"/>
        </w:rPr>
      </w:pPr>
      <w:r w:rsidRPr="00AC7DD5">
        <w:rPr>
          <w:rFonts w:ascii="仿宋_GB2312" w:eastAsia="仿宋_GB2312" w:hAnsiTheme="minorEastAsia" w:hint="eastAsia"/>
          <w:b/>
          <w:sz w:val="44"/>
          <w:szCs w:val="44"/>
        </w:rPr>
        <w:t>[编号：</w:t>
      </w:r>
      <w:r w:rsidR="00C91E43" w:rsidRPr="00AC7DD5">
        <w:rPr>
          <w:rFonts w:ascii="仿宋_GB2312" w:eastAsia="仿宋_GB2312" w:hAnsiTheme="minorEastAsia"/>
          <w:b/>
          <w:sz w:val="44"/>
          <w:szCs w:val="44"/>
        </w:rPr>
        <w:t>LBGX003</w:t>
      </w:r>
      <w:r w:rsidRPr="00AC7DD5">
        <w:rPr>
          <w:rFonts w:ascii="仿宋_GB2312" w:eastAsia="仿宋_GB2312" w:hAnsiTheme="minorEastAsia" w:hint="eastAsia"/>
          <w:b/>
          <w:sz w:val="44"/>
          <w:szCs w:val="44"/>
        </w:rPr>
        <w:t>]</w:t>
      </w:r>
    </w:p>
    <w:p w:rsidR="007615B6" w:rsidRPr="00AC7DD5" w:rsidRDefault="007615B6">
      <w:pPr>
        <w:jc w:val="center"/>
        <w:rPr>
          <w:rFonts w:ascii="仿宋_GB2312" w:eastAsia="仿宋_GB2312" w:hAnsiTheme="minorEastAsia"/>
          <w:b/>
          <w:sz w:val="44"/>
          <w:szCs w:val="44"/>
        </w:rPr>
      </w:pPr>
    </w:p>
    <w:p w:rsidR="007615B6" w:rsidRPr="00AC7DD5" w:rsidRDefault="007615B6">
      <w:pPr>
        <w:jc w:val="center"/>
        <w:rPr>
          <w:rFonts w:ascii="仿宋_GB2312" w:eastAsia="仿宋_GB2312" w:hAnsiTheme="minorEastAsia"/>
          <w:b/>
          <w:sz w:val="44"/>
          <w:szCs w:val="44"/>
        </w:rPr>
      </w:pPr>
    </w:p>
    <w:p w:rsidR="007615B6" w:rsidRPr="00AC7DD5" w:rsidRDefault="007615B6">
      <w:pPr>
        <w:jc w:val="center"/>
        <w:rPr>
          <w:rFonts w:ascii="仿宋_GB2312" w:eastAsia="仿宋_GB2312" w:hAnsiTheme="minorEastAsia"/>
          <w:b/>
          <w:sz w:val="44"/>
          <w:szCs w:val="44"/>
        </w:rPr>
      </w:pPr>
    </w:p>
    <w:p w:rsidR="007615B6" w:rsidRPr="00AC7DD5" w:rsidRDefault="007615B6">
      <w:pPr>
        <w:rPr>
          <w:rFonts w:ascii="仿宋_GB2312" w:eastAsia="仿宋_GB2312" w:hAnsiTheme="minorEastAsia"/>
          <w:b/>
          <w:sz w:val="44"/>
          <w:szCs w:val="44"/>
        </w:rPr>
      </w:pPr>
    </w:p>
    <w:p w:rsidR="007615B6" w:rsidRPr="00AC7DD5" w:rsidRDefault="009A464C">
      <w:pPr>
        <w:jc w:val="center"/>
        <w:rPr>
          <w:rFonts w:ascii="仿宋_GB2312" w:eastAsia="仿宋_GB2312" w:hAnsiTheme="minorEastAsia"/>
          <w:b/>
          <w:sz w:val="72"/>
          <w:szCs w:val="72"/>
        </w:rPr>
      </w:pPr>
      <w:r w:rsidRPr="00AC7DD5">
        <w:rPr>
          <w:rFonts w:ascii="仿宋_GB2312" w:eastAsia="仿宋_GB2312" w:hAnsiTheme="minorEastAsia" w:hint="eastAsia"/>
          <w:b/>
          <w:sz w:val="72"/>
          <w:szCs w:val="72"/>
        </w:rPr>
        <w:t>公 开 招 商 方 案</w:t>
      </w:r>
    </w:p>
    <w:p w:rsidR="007615B6" w:rsidRPr="00AC7DD5" w:rsidRDefault="007615B6">
      <w:pPr>
        <w:jc w:val="center"/>
        <w:rPr>
          <w:rFonts w:ascii="仿宋_GB2312" w:eastAsia="仿宋_GB2312" w:hAnsiTheme="minorEastAsia"/>
          <w:b/>
          <w:sz w:val="44"/>
          <w:szCs w:val="44"/>
        </w:rPr>
      </w:pPr>
    </w:p>
    <w:p w:rsidR="007615B6" w:rsidRPr="00AC7DD5" w:rsidRDefault="007615B6">
      <w:pPr>
        <w:jc w:val="center"/>
        <w:rPr>
          <w:rFonts w:ascii="仿宋_GB2312" w:eastAsia="仿宋_GB2312" w:hAnsiTheme="minorEastAsia"/>
          <w:b/>
          <w:sz w:val="44"/>
          <w:szCs w:val="44"/>
        </w:rPr>
      </w:pPr>
    </w:p>
    <w:p w:rsidR="007615B6" w:rsidRPr="00AC7DD5" w:rsidRDefault="007615B6">
      <w:pPr>
        <w:jc w:val="center"/>
        <w:rPr>
          <w:rFonts w:ascii="仿宋_GB2312" w:eastAsia="仿宋_GB2312" w:hAnsiTheme="minorEastAsia"/>
          <w:b/>
          <w:sz w:val="28"/>
          <w:szCs w:val="28"/>
        </w:rPr>
      </w:pPr>
    </w:p>
    <w:p w:rsidR="007615B6" w:rsidRPr="00AC7DD5" w:rsidRDefault="007615B6">
      <w:pPr>
        <w:jc w:val="center"/>
        <w:rPr>
          <w:rFonts w:ascii="仿宋_GB2312" w:eastAsia="仿宋_GB2312" w:hAnsiTheme="minorEastAsia"/>
          <w:b/>
          <w:sz w:val="28"/>
          <w:szCs w:val="28"/>
        </w:rPr>
      </w:pPr>
    </w:p>
    <w:p w:rsidR="007615B6" w:rsidRPr="00AC7DD5" w:rsidRDefault="007615B6">
      <w:pPr>
        <w:jc w:val="center"/>
        <w:rPr>
          <w:rFonts w:ascii="仿宋_GB2312" w:eastAsia="仿宋_GB2312" w:hAnsiTheme="minorEastAsia"/>
          <w:b/>
          <w:sz w:val="28"/>
          <w:szCs w:val="28"/>
        </w:rPr>
      </w:pPr>
    </w:p>
    <w:p w:rsidR="007615B6" w:rsidRPr="00AC7DD5" w:rsidRDefault="007615B6">
      <w:pPr>
        <w:jc w:val="center"/>
        <w:rPr>
          <w:rFonts w:ascii="仿宋_GB2312" w:eastAsia="仿宋_GB2312" w:hAnsiTheme="minorEastAsia"/>
          <w:b/>
          <w:sz w:val="28"/>
          <w:szCs w:val="28"/>
        </w:rPr>
      </w:pPr>
    </w:p>
    <w:p w:rsidR="007615B6" w:rsidRPr="00AC7DD5" w:rsidRDefault="007615B6">
      <w:pPr>
        <w:jc w:val="center"/>
        <w:rPr>
          <w:rFonts w:ascii="仿宋_GB2312" w:eastAsia="仿宋_GB2312" w:hAnsiTheme="minorEastAsia"/>
          <w:b/>
          <w:sz w:val="28"/>
          <w:szCs w:val="28"/>
        </w:rPr>
      </w:pPr>
    </w:p>
    <w:p w:rsidR="007615B6" w:rsidRPr="00AC7DD5" w:rsidRDefault="007615B6">
      <w:pPr>
        <w:jc w:val="center"/>
        <w:rPr>
          <w:rFonts w:ascii="仿宋_GB2312" w:eastAsia="仿宋_GB2312" w:hAnsiTheme="minorEastAsia"/>
          <w:b/>
          <w:sz w:val="28"/>
          <w:szCs w:val="28"/>
        </w:rPr>
      </w:pPr>
    </w:p>
    <w:p w:rsidR="007615B6" w:rsidRPr="00AC7DD5" w:rsidRDefault="009A464C">
      <w:pPr>
        <w:jc w:val="center"/>
        <w:rPr>
          <w:rFonts w:ascii="仿宋_GB2312" w:eastAsia="仿宋_GB2312" w:hAnsiTheme="minorEastAsia"/>
          <w:b/>
          <w:sz w:val="28"/>
          <w:szCs w:val="28"/>
        </w:rPr>
      </w:pPr>
      <w:r w:rsidRPr="00AC7DD5">
        <w:rPr>
          <w:rFonts w:ascii="仿宋_GB2312" w:eastAsia="仿宋_GB2312" w:hAnsiTheme="minorEastAsia" w:hint="eastAsia"/>
          <w:b/>
          <w:sz w:val="28"/>
          <w:szCs w:val="28"/>
        </w:rPr>
        <w:t>招商人：</w:t>
      </w:r>
      <w:r w:rsidRPr="00AC7DD5">
        <w:rPr>
          <w:rFonts w:ascii="仿宋_GB2312" w:eastAsia="仿宋_GB2312" w:hAnsiTheme="minorEastAsia" w:hint="eastAsia"/>
          <w:b/>
          <w:sz w:val="28"/>
          <w:szCs w:val="28"/>
          <w:u w:val="single"/>
        </w:rPr>
        <w:t>东莞市寮步镇牛杨股份经济联合社</w:t>
      </w:r>
      <w:r w:rsidRPr="00AC7DD5">
        <w:rPr>
          <w:rFonts w:ascii="仿宋_GB2312" w:eastAsia="仿宋_GB2312" w:hAnsiTheme="minorEastAsia" w:hint="eastAsia"/>
          <w:b/>
          <w:sz w:val="28"/>
          <w:szCs w:val="28"/>
        </w:rPr>
        <w:t xml:space="preserve">（盖章） </w:t>
      </w:r>
    </w:p>
    <w:p w:rsidR="007615B6" w:rsidRPr="00AC7DD5" w:rsidRDefault="007615B6">
      <w:pPr>
        <w:jc w:val="center"/>
        <w:rPr>
          <w:rFonts w:ascii="仿宋_GB2312" w:eastAsia="仿宋_GB2312" w:hAnsiTheme="minorEastAsia"/>
          <w:b/>
          <w:sz w:val="28"/>
          <w:szCs w:val="28"/>
        </w:rPr>
      </w:pPr>
    </w:p>
    <w:p w:rsidR="007615B6" w:rsidRPr="00AC7DD5" w:rsidRDefault="007615B6">
      <w:pPr>
        <w:jc w:val="center"/>
        <w:rPr>
          <w:rFonts w:ascii="仿宋_GB2312" w:eastAsia="仿宋_GB2312" w:hAnsiTheme="minorEastAsia"/>
          <w:b/>
          <w:sz w:val="28"/>
          <w:szCs w:val="28"/>
        </w:rPr>
      </w:pPr>
    </w:p>
    <w:p w:rsidR="007615B6" w:rsidRPr="00AC7DD5" w:rsidRDefault="009A464C">
      <w:pPr>
        <w:ind w:firstLineChars="444" w:firstLine="1248"/>
        <w:rPr>
          <w:rFonts w:ascii="仿宋_GB2312" w:eastAsia="仿宋_GB2312" w:hAnsiTheme="minorEastAsia"/>
          <w:b/>
          <w:sz w:val="28"/>
          <w:szCs w:val="28"/>
        </w:rPr>
      </w:pPr>
      <w:r w:rsidRPr="00AC7DD5">
        <w:rPr>
          <w:rFonts w:ascii="仿宋_GB2312" w:eastAsia="仿宋_GB2312" w:hAnsiTheme="minorEastAsia" w:hint="eastAsia"/>
          <w:b/>
          <w:sz w:val="28"/>
          <w:szCs w:val="28"/>
        </w:rPr>
        <w:t>代理机构：</w:t>
      </w:r>
      <w:r w:rsidRPr="00AC7DD5">
        <w:rPr>
          <w:rFonts w:ascii="仿宋_GB2312" w:eastAsia="仿宋_GB2312" w:hAnsiTheme="minorEastAsia" w:hint="eastAsia"/>
          <w:b/>
          <w:sz w:val="28"/>
          <w:szCs w:val="28"/>
          <w:u w:val="single"/>
        </w:rPr>
        <w:t>东莞市达盛招标代理有限公司</w:t>
      </w:r>
      <w:r w:rsidRPr="00AC7DD5">
        <w:rPr>
          <w:rFonts w:ascii="仿宋_GB2312" w:eastAsia="仿宋_GB2312" w:hAnsiTheme="minorEastAsia" w:hint="eastAsia"/>
          <w:b/>
          <w:sz w:val="28"/>
          <w:szCs w:val="28"/>
        </w:rPr>
        <w:t>（盖章）</w:t>
      </w:r>
    </w:p>
    <w:p w:rsidR="007615B6" w:rsidRPr="00AC7DD5" w:rsidRDefault="007615B6">
      <w:pPr>
        <w:jc w:val="center"/>
        <w:rPr>
          <w:rFonts w:ascii="仿宋_GB2312" w:eastAsia="仿宋_GB2312" w:hAnsiTheme="minorEastAsia"/>
          <w:b/>
          <w:sz w:val="28"/>
          <w:szCs w:val="28"/>
        </w:rPr>
      </w:pPr>
    </w:p>
    <w:p w:rsidR="007615B6" w:rsidRPr="00AC7DD5" w:rsidRDefault="007615B6">
      <w:pPr>
        <w:jc w:val="center"/>
        <w:rPr>
          <w:rFonts w:ascii="仿宋_GB2312" w:eastAsia="仿宋_GB2312" w:hAnsiTheme="minorEastAsia"/>
          <w:b/>
          <w:sz w:val="28"/>
          <w:szCs w:val="28"/>
        </w:rPr>
      </w:pPr>
    </w:p>
    <w:p w:rsidR="007615B6" w:rsidRPr="00AC7DD5" w:rsidRDefault="00C91E43">
      <w:pPr>
        <w:jc w:val="center"/>
        <w:rPr>
          <w:rFonts w:ascii="仿宋_GB2312" w:eastAsia="仿宋_GB2312" w:hAnsiTheme="minorEastAsia"/>
          <w:b/>
          <w:sz w:val="28"/>
          <w:szCs w:val="28"/>
        </w:rPr>
      </w:pPr>
      <w:r w:rsidRPr="00AC7DD5">
        <w:rPr>
          <w:rFonts w:ascii="仿宋_GB2312" w:eastAsia="仿宋_GB2312" w:hAnsiTheme="minorEastAsia" w:hint="eastAsia"/>
          <w:b/>
          <w:sz w:val="28"/>
          <w:szCs w:val="28"/>
        </w:rPr>
        <w:t>2020</w:t>
      </w:r>
      <w:r w:rsidR="009A464C" w:rsidRPr="00AC7DD5">
        <w:rPr>
          <w:rFonts w:ascii="仿宋_GB2312" w:eastAsia="仿宋_GB2312" w:hAnsiTheme="minorEastAsia" w:hint="eastAsia"/>
          <w:b/>
          <w:sz w:val="28"/>
          <w:szCs w:val="28"/>
        </w:rPr>
        <w:t>年</w:t>
      </w:r>
      <w:r w:rsidR="00A27116" w:rsidRPr="00AC7DD5">
        <w:rPr>
          <w:rFonts w:ascii="仿宋_GB2312" w:eastAsia="仿宋_GB2312" w:hAnsiTheme="minorEastAsia" w:hint="eastAsia"/>
          <w:b/>
          <w:sz w:val="28"/>
          <w:szCs w:val="28"/>
        </w:rPr>
        <w:t>10</w:t>
      </w:r>
      <w:r w:rsidR="009A464C" w:rsidRPr="00AC7DD5">
        <w:rPr>
          <w:rFonts w:ascii="仿宋_GB2312" w:eastAsia="仿宋_GB2312" w:hAnsiTheme="minorEastAsia" w:hint="eastAsia"/>
          <w:b/>
          <w:sz w:val="28"/>
          <w:szCs w:val="28"/>
        </w:rPr>
        <w:t>月</w:t>
      </w:r>
      <w:r w:rsidR="00A27116" w:rsidRPr="00AC7DD5">
        <w:rPr>
          <w:rFonts w:ascii="仿宋_GB2312" w:eastAsia="仿宋_GB2312" w:hAnsiTheme="minorEastAsia" w:hint="eastAsia"/>
          <w:b/>
          <w:sz w:val="28"/>
          <w:szCs w:val="28"/>
        </w:rPr>
        <w:t>9</w:t>
      </w:r>
      <w:r w:rsidR="009A464C" w:rsidRPr="00AC7DD5">
        <w:rPr>
          <w:rFonts w:ascii="仿宋_GB2312" w:eastAsia="仿宋_GB2312" w:hAnsiTheme="minorEastAsia" w:hint="eastAsia"/>
          <w:b/>
          <w:sz w:val="28"/>
          <w:szCs w:val="28"/>
        </w:rPr>
        <w:t>日</w:t>
      </w:r>
    </w:p>
    <w:p w:rsidR="007615B6" w:rsidRPr="00AC7DD5" w:rsidRDefault="007615B6">
      <w:pPr>
        <w:pStyle w:val="20"/>
        <w:tabs>
          <w:tab w:val="left" w:pos="2917"/>
          <w:tab w:val="left" w:leader="dot" w:pos="9680"/>
        </w:tabs>
        <w:spacing w:before="0"/>
        <w:ind w:left="0"/>
        <w:jc w:val="center"/>
        <w:rPr>
          <w:rFonts w:ascii="仿宋_GB2312" w:eastAsia="仿宋_GB2312" w:hAnsiTheme="minorEastAsia" w:cs="宋体"/>
          <w:b/>
          <w:sz w:val="28"/>
          <w:szCs w:val="28"/>
          <w:lang w:eastAsia="zh-CN"/>
        </w:rPr>
      </w:pPr>
    </w:p>
    <w:p w:rsidR="007615B6" w:rsidRPr="00AC7DD5" w:rsidRDefault="007615B6">
      <w:pPr>
        <w:pStyle w:val="20"/>
        <w:tabs>
          <w:tab w:val="left" w:pos="2917"/>
          <w:tab w:val="left" w:leader="dot" w:pos="9680"/>
        </w:tabs>
        <w:spacing w:before="0"/>
        <w:ind w:left="0"/>
        <w:jc w:val="center"/>
        <w:rPr>
          <w:rFonts w:ascii="仿宋_GB2312" w:eastAsia="仿宋_GB2312" w:hAnsiTheme="minorEastAsia" w:cs="宋体"/>
          <w:b/>
          <w:sz w:val="24"/>
          <w:szCs w:val="24"/>
          <w:lang w:eastAsia="zh-CN"/>
        </w:rPr>
      </w:pPr>
    </w:p>
    <w:p w:rsidR="007615B6" w:rsidRPr="00AC7DD5" w:rsidRDefault="009A464C">
      <w:pPr>
        <w:pStyle w:val="20"/>
        <w:tabs>
          <w:tab w:val="left" w:pos="2917"/>
          <w:tab w:val="left" w:leader="dot" w:pos="9680"/>
        </w:tabs>
        <w:spacing w:before="0"/>
        <w:ind w:left="0"/>
        <w:jc w:val="center"/>
        <w:rPr>
          <w:rFonts w:ascii="仿宋_GB2312" w:eastAsia="仿宋_GB2312" w:hAnsiTheme="minorEastAsia" w:cs="宋体"/>
          <w:b/>
          <w:sz w:val="36"/>
          <w:szCs w:val="36"/>
          <w:lang w:eastAsia="zh-CN"/>
        </w:rPr>
      </w:pPr>
      <w:r w:rsidRPr="00AC7DD5">
        <w:rPr>
          <w:rFonts w:ascii="仿宋_GB2312" w:eastAsia="仿宋_GB2312" w:hAnsiTheme="minorEastAsia" w:cs="宋体" w:hint="eastAsia"/>
          <w:b/>
          <w:sz w:val="36"/>
          <w:szCs w:val="36"/>
          <w:lang w:eastAsia="zh-CN"/>
        </w:rPr>
        <w:lastRenderedPageBreak/>
        <w:t>目  录</w:t>
      </w:r>
    </w:p>
    <w:p w:rsidR="007615B6" w:rsidRPr="00AC7DD5" w:rsidRDefault="007615B6">
      <w:pPr>
        <w:pStyle w:val="20"/>
        <w:tabs>
          <w:tab w:val="left" w:pos="2917"/>
          <w:tab w:val="left" w:leader="dot" w:pos="9680"/>
        </w:tabs>
        <w:spacing w:before="0"/>
        <w:ind w:left="0"/>
        <w:rPr>
          <w:rFonts w:ascii="仿宋_GB2312" w:eastAsia="仿宋_GB2312" w:hAnsiTheme="minorEastAsia" w:cs="宋体"/>
          <w:sz w:val="24"/>
          <w:szCs w:val="24"/>
          <w:lang w:eastAsia="zh-CN"/>
        </w:rPr>
      </w:pPr>
    </w:p>
    <w:p w:rsidR="007615B6" w:rsidRPr="00AC7DD5" w:rsidRDefault="00B51E39">
      <w:pPr>
        <w:pStyle w:val="10"/>
        <w:tabs>
          <w:tab w:val="right" w:leader="dot" w:pos="8835"/>
        </w:tabs>
        <w:spacing w:before="0"/>
        <w:ind w:left="0"/>
        <w:rPr>
          <w:rFonts w:ascii="仿宋_GB2312" w:eastAsia="仿宋_GB2312" w:hAnsiTheme="minorHAnsi" w:cstheme="minorBidi"/>
          <w:kern w:val="2"/>
          <w:sz w:val="28"/>
          <w:szCs w:val="28"/>
          <w:lang w:eastAsia="zh-CN"/>
        </w:rPr>
      </w:pPr>
      <w:r w:rsidRPr="00AC7DD5">
        <w:rPr>
          <w:rFonts w:ascii="仿宋_GB2312" w:eastAsia="仿宋_GB2312" w:hAnsiTheme="minorEastAsia" w:hint="eastAsia"/>
          <w:sz w:val="28"/>
          <w:szCs w:val="28"/>
        </w:rPr>
        <w:fldChar w:fldCharType="begin"/>
      </w:r>
      <w:r w:rsidR="009A464C" w:rsidRPr="00AC7DD5">
        <w:rPr>
          <w:rFonts w:ascii="仿宋_GB2312" w:eastAsia="仿宋_GB2312" w:hAnsiTheme="minorEastAsia" w:hint="eastAsia"/>
          <w:sz w:val="28"/>
          <w:szCs w:val="28"/>
        </w:rPr>
        <w:instrText xml:space="preserve"> TOC \o "1-3" \h \z \u </w:instrText>
      </w:r>
      <w:r w:rsidRPr="00AC7DD5">
        <w:rPr>
          <w:rFonts w:ascii="仿宋_GB2312" w:eastAsia="仿宋_GB2312" w:hAnsiTheme="minorEastAsia" w:hint="eastAsia"/>
          <w:sz w:val="28"/>
          <w:szCs w:val="28"/>
        </w:rPr>
        <w:fldChar w:fldCharType="separate"/>
      </w:r>
      <w:hyperlink w:anchor="_Toc16789263" w:history="1">
        <w:r w:rsidR="009A464C" w:rsidRPr="00AC7DD5">
          <w:rPr>
            <w:rStyle w:val="af"/>
            <w:rFonts w:ascii="仿宋_GB2312" w:eastAsia="仿宋_GB2312" w:hint="eastAsia"/>
            <w:color w:val="auto"/>
            <w:sz w:val="28"/>
            <w:szCs w:val="28"/>
          </w:rPr>
          <w:t>第一部分  招商邀请函</w:t>
        </w:r>
        <w:r w:rsidR="009A464C" w:rsidRPr="00AC7DD5">
          <w:rPr>
            <w:rFonts w:ascii="仿宋_GB2312" w:eastAsia="仿宋_GB2312" w:hint="eastAsia"/>
            <w:sz w:val="28"/>
            <w:szCs w:val="28"/>
          </w:rPr>
          <w:tab/>
        </w:r>
        <w:r w:rsidRPr="00AC7DD5">
          <w:rPr>
            <w:rFonts w:ascii="仿宋_GB2312" w:eastAsia="仿宋_GB2312" w:hint="eastAsia"/>
            <w:sz w:val="28"/>
            <w:szCs w:val="28"/>
          </w:rPr>
          <w:fldChar w:fldCharType="begin"/>
        </w:r>
        <w:r w:rsidR="009A464C" w:rsidRPr="00AC7DD5">
          <w:rPr>
            <w:rFonts w:ascii="仿宋_GB2312" w:eastAsia="仿宋_GB2312" w:hint="eastAsia"/>
            <w:sz w:val="28"/>
            <w:szCs w:val="28"/>
          </w:rPr>
          <w:instrText xml:space="preserve"> PAGEREF _Toc16789263 \h </w:instrText>
        </w:r>
        <w:r w:rsidRPr="00AC7DD5">
          <w:rPr>
            <w:rFonts w:ascii="仿宋_GB2312" w:eastAsia="仿宋_GB2312" w:hint="eastAsia"/>
            <w:sz w:val="28"/>
            <w:szCs w:val="28"/>
          </w:rPr>
        </w:r>
        <w:r w:rsidRPr="00AC7DD5">
          <w:rPr>
            <w:rFonts w:ascii="仿宋_GB2312" w:eastAsia="仿宋_GB2312" w:hint="eastAsia"/>
            <w:sz w:val="28"/>
            <w:szCs w:val="28"/>
          </w:rPr>
          <w:fldChar w:fldCharType="separate"/>
        </w:r>
        <w:r w:rsidR="00AF490C" w:rsidRPr="00AC7DD5">
          <w:rPr>
            <w:rFonts w:ascii="仿宋_GB2312" w:eastAsia="仿宋_GB2312"/>
            <w:noProof/>
            <w:sz w:val="28"/>
            <w:szCs w:val="28"/>
          </w:rPr>
          <w:t>3</w:t>
        </w:r>
        <w:r w:rsidRPr="00AC7DD5">
          <w:rPr>
            <w:rFonts w:ascii="仿宋_GB2312" w:eastAsia="仿宋_GB2312" w:hint="eastAsia"/>
            <w:sz w:val="28"/>
            <w:szCs w:val="28"/>
          </w:rPr>
          <w:fldChar w:fldCharType="end"/>
        </w:r>
      </w:hyperlink>
    </w:p>
    <w:p w:rsidR="007615B6" w:rsidRPr="00AC7DD5" w:rsidRDefault="00B51E39">
      <w:pPr>
        <w:pStyle w:val="20"/>
        <w:tabs>
          <w:tab w:val="right" w:leader="dot" w:pos="8835"/>
        </w:tabs>
        <w:spacing w:before="0"/>
        <w:ind w:left="0" w:firstLineChars="200" w:firstLine="520"/>
        <w:rPr>
          <w:rFonts w:ascii="仿宋_GB2312" w:eastAsia="仿宋_GB2312" w:hAnsiTheme="minorHAnsi" w:cstheme="minorBidi"/>
          <w:kern w:val="2"/>
          <w:sz w:val="28"/>
          <w:szCs w:val="28"/>
          <w:lang w:eastAsia="zh-CN"/>
        </w:rPr>
      </w:pPr>
      <w:hyperlink w:anchor="_Toc16789264" w:history="1">
        <w:r w:rsidR="009A464C" w:rsidRPr="00AC7DD5">
          <w:rPr>
            <w:rStyle w:val="af"/>
            <w:rFonts w:ascii="仿宋_GB2312" w:eastAsia="仿宋_GB2312" w:hint="eastAsia"/>
            <w:color w:val="auto"/>
            <w:sz w:val="28"/>
            <w:szCs w:val="28"/>
          </w:rPr>
          <w:t>一、项目概况</w:t>
        </w:r>
        <w:r w:rsidR="009A464C" w:rsidRPr="00AC7DD5">
          <w:rPr>
            <w:rFonts w:ascii="仿宋_GB2312" w:eastAsia="仿宋_GB2312" w:hint="eastAsia"/>
            <w:sz w:val="28"/>
            <w:szCs w:val="28"/>
          </w:rPr>
          <w:tab/>
        </w:r>
        <w:r w:rsidRPr="00AC7DD5">
          <w:rPr>
            <w:rFonts w:ascii="仿宋_GB2312" w:eastAsia="仿宋_GB2312" w:hint="eastAsia"/>
            <w:sz w:val="28"/>
            <w:szCs w:val="28"/>
          </w:rPr>
          <w:fldChar w:fldCharType="begin"/>
        </w:r>
        <w:r w:rsidR="009A464C" w:rsidRPr="00AC7DD5">
          <w:rPr>
            <w:rFonts w:ascii="仿宋_GB2312" w:eastAsia="仿宋_GB2312" w:hint="eastAsia"/>
            <w:sz w:val="28"/>
            <w:szCs w:val="28"/>
          </w:rPr>
          <w:instrText xml:space="preserve"> PAGEREF _Toc16789264 \h </w:instrText>
        </w:r>
        <w:r w:rsidRPr="00AC7DD5">
          <w:rPr>
            <w:rFonts w:ascii="仿宋_GB2312" w:eastAsia="仿宋_GB2312" w:hint="eastAsia"/>
            <w:sz w:val="28"/>
            <w:szCs w:val="28"/>
          </w:rPr>
        </w:r>
        <w:r w:rsidRPr="00AC7DD5">
          <w:rPr>
            <w:rFonts w:ascii="仿宋_GB2312" w:eastAsia="仿宋_GB2312" w:hint="eastAsia"/>
            <w:sz w:val="28"/>
            <w:szCs w:val="28"/>
          </w:rPr>
          <w:fldChar w:fldCharType="separate"/>
        </w:r>
        <w:r w:rsidR="00AF490C" w:rsidRPr="00AC7DD5">
          <w:rPr>
            <w:rFonts w:ascii="仿宋_GB2312" w:eastAsia="仿宋_GB2312"/>
            <w:noProof/>
            <w:sz w:val="28"/>
            <w:szCs w:val="28"/>
          </w:rPr>
          <w:t>3</w:t>
        </w:r>
        <w:r w:rsidRPr="00AC7DD5">
          <w:rPr>
            <w:rFonts w:ascii="仿宋_GB2312" w:eastAsia="仿宋_GB2312" w:hint="eastAsia"/>
            <w:sz w:val="28"/>
            <w:szCs w:val="28"/>
          </w:rPr>
          <w:fldChar w:fldCharType="end"/>
        </w:r>
      </w:hyperlink>
    </w:p>
    <w:p w:rsidR="007615B6" w:rsidRPr="00AC7DD5" w:rsidRDefault="00B51E39">
      <w:pPr>
        <w:pStyle w:val="20"/>
        <w:tabs>
          <w:tab w:val="right" w:leader="dot" w:pos="8835"/>
        </w:tabs>
        <w:spacing w:before="0"/>
        <w:ind w:left="0" w:firstLineChars="200" w:firstLine="520"/>
        <w:rPr>
          <w:rFonts w:ascii="仿宋_GB2312" w:eastAsia="仿宋_GB2312" w:hAnsiTheme="minorHAnsi" w:cstheme="minorBidi"/>
          <w:kern w:val="2"/>
          <w:sz w:val="28"/>
          <w:szCs w:val="28"/>
          <w:lang w:eastAsia="zh-CN"/>
        </w:rPr>
      </w:pPr>
      <w:hyperlink w:anchor="_Toc16789265" w:history="1">
        <w:r w:rsidR="009A464C" w:rsidRPr="00AC7DD5">
          <w:rPr>
            <w:rStyle w:val="af"/>
            <w:rFonts w:ascii="仿宋_GB2312" w:eastAsia="仿宋_GB2312" w:hint="eastAsia"/>
            <w:color w:val="auto"/>
            <w:sz w:val="28"/>
            <w:szCs w:val="28"/>
          </w:rPr>
          <w:t>二、报名单位的资格要求：</w:t>
        </w:r>
        <w:r w:rsidR="009A464C" w:rsidRPr="00AC7DD5">
          <w:rPr>
            <w:rFonts w:ascii="仿宋_GB2312" w:eastAsia="仿宋_GB2312" w:hint="eastAsia"/>
            <w:sz w:val="28"/>
            <w:szCs w:val="28"/>
          </w:rPr>
          <w:tab/>
        </w:r>
        <w:r w:rsidRPr="00AC7DD5">
          <w:rPr>
            <w:rFonts w:ascii="仿宋_GB2312" w:eastAsia="仿宋_GB2312" w:hint="eastAsia"/>
            <w:sz w:val="28"/>
            <w:szCs w:val="28"/>
          </w:rPr>
          <w:fldChar w:fldCharType="begin"/>
        </w:r>
        <w:r w:rsidR="009A464C" w:rsidRPr="00AC7DD5">
          <w:rPr>
            <w:rFonts w:ascii="仿宋_GB2312" w:eastAsia="仿宋_GB2312" w:hint="eastAsia"/>
            <w:sz w:val="28"/>
            <w:szCs w:val="28"/>
          </w:rPr>
          <w:instrText xml:space="preserve"> PAGEREF _Toc16789265 \h </w:instrText>
        </w:r>
        <w:r w:rsidRPr="00AC7DD5">
          <w:rPr>
            <w:rFonts w:ascii="仿宋_GB2312" w:eastAsia="仿宋_GB2312" w:hint="eastAsia"/>
            <w:sz w:val="28"/>
            <w:szCs w:val="28"/>
          </w:rPr>
        </w:r>
        <w:r w:rsidRPr="00AC7DD5">
          <w:rPr>
            <w:rFonts w:ascii="仿宋_GB2312" w:eastAsia="仿宋_GB2312" w:hint="eastAsia"/>
            <w:sz w:val="28"/>
            <w:szCs w:val="28"/>
          </w:rPr>
          <w:fldChar w:fldCharType="separate"/>
        </w:r>
        <w:r w:rsidR="00AF490C" w:rsidRPr="00AC7DD5">
          <w:rPr>
            <w:rFonts w:ascii="仿宋_GB2312" w:eastAsia="仿宋_GB2312"/>
            <w:noProof/>
            <w:sz w:val="28"/>
            <w:szCs w:val="28"/>
          </w:rPr>
          <w:t>3</w:t>
        </w:r>
        <w:r w:rsidRPr="00AC7DD5">
          <w:rPr>
            <w:rFonts w:ascii="仿宋_GB2312" w:eastAsia="仿宋_GB2312" w:hint="eastAsia"/>
            <w:sz w:val="28"/>
            <w:szCs w:val="28"/>
          </w:rPr>
          <w:fldChar w:fldCharType="end"/>
        </w:r>
      </w:hyperlink>
    </w:p>
    <w:p w:rsidR="007615B6" w:rsidRPr="00AC7DD5" w:rsidRDefault="00B51E39">
      <w:pPr>
        <w:pStyle w:val="20"/>
        <w:tabs>
          <w:tab w:val="right" w:leader="dot" w:pos="8835"/>
        </w:tabs>
        <w:spacing w:before="0"/>
        <w:ind w:left="0" w:firstLineChars="200" w:firstLine="520"/>
        <w:rPr>
          <w:rFonts w:ascii="仿宋_GB2312" w:eastAsia="仿宋_GB2312" w:hAnsiTheme="minorHAnsi" w:cstheme="minorBidi"/>
          <w:kern w:val="2"/>
          <w:sz w:val="28"/>
          <w:szCs w:val="28"/>
          <w:lang w:eastAsia="zh-CN"/>
        </w:rPr>
      </w:pPr>
      <w:hyperlink w:anchor="_Toc16789266" w:history="1">
        <w:r w:rsidR="009A464C" w:rsidRPr="00AC7DD5">
          <w:rPr>
            <w:rStyle w:val="af"/>
            <w:rFonts w:ascii="仿宋_GB2312" w:eastAsia="仿宋_GB2312" w:hint="eastAsia"/>
            <w:color w:val="auto"/>
            <w:sz w:val="28"/>
            <w:szCs w:val="28"/>
          </w:rPr>
          <w:t>三、获取招商方案</w:t>
        </w:r>
        <w:r w:rsidR="009A464C" w:rsidRPr="00AC7DD5">
          <w:rPr>
            <w:rFonts w:ascii="仿宋_GB2312" w:eastAsia="仿宋_GB2312" w:hint="eastAsia"/>
            <w:sz w:val="28"/>
            <w:szCs w:val="28"/>
          </w:rPr>
          <w:tab/>
        </w:r>
        <w:r w:rsidRPr="00AC7DD5">
          <w:rPr>
            <w:rFonts w:ascii="仿宋_GB2312" w:eastAsia="仿宋_GB2312" w:hint="eastAsia"/>
            <w:sz w:val="28"/>
            <w:szCs w:val="28"/>
          </w:rPr>
          <w:fldChar w:fldCharType="begin"/>
        </w:r>
        <w:r w:rsidR="009A464C" w:rsidRPr="00AC7DD5">
          <w:rPr>
            <w:rFonts w:ascii="仿宋_GB2312" w:eastAsia="仿宋_GB2312" w:hint="eastAsia"/>
            <w:sz w:val="28"/>
            <w:szCs w:val="28"/>
          </w:rPr>
          <w:instrText xml:space="preserve"> PAGEREF _Toc16789266 \h </w:instrText>
        </w:r>
        <w:r w:rsidRPr="00AC7DD5">
          <w:rPr>
            <w:rFonts w:ascii="仿宋_GB2312" w:eastAsia="仿宋_GB2312" w:hint="eastAsia"/>
            <w:sz w:val="28"/>
            <w:szCs w:val="28"/>
          </w:rPr>
        </w:r>
        <w:r w:rsidRPr="00AC7DD5">
          <w:rPr>
            <w:rFonts w:ascii="仿宋_GB2312" w:eastAsia="仿宋_GB2312" w:hint="eastAsia"/>
            <w:sz w:val="28"/>
            <w:szCs w:val="28"/>
          </w:rPr>
          <w:fldChar w:fldCharType="separate"/>
        </w:r>
        <w:r w:rsidR="00AF490C" w:rsidRPr="00AC7DD5">
          <w:rPr>
            <w:rFonts w:ascii="仿宋_GB2312" w:eastAsia="仿宋_GB2312"/>
            <w:noProof/>
            <w:sz w:val="28"/>
            <w:szCs w:val="28"/>
          </w:rPr>
          <w:t>3</w:t>
        </w:r>
        <w:r w:rsidRPr="00AC7DD5">
          <w:rPr>
            <w:rFonts w:ascii="仿宋_GB2312" w:eastAsia="仿宋_GB2312" w:hint="eastAsia"/>
            <w:sz w:val="28"/>
            <w:szCs w:val="28"/>
          </w:rPr>
          <w:fldChar w:fldCharType="end"/>
        </w:r>
      </w:hyperlink>
    </w:p>
    <w:p w:rsidR="007615B6" w:rsidRPr="00AC7DD5" w:rsidRDefault="00B51E39">
      <w:pPr>
        <w:pStyle w:val="20"/>
        <w:tabs>
          <w:tab w:val="right" w:leader="dot" w:pos="8835"/>
        </w:tabs>
        <w:spacing w:before="0"/>
        <w:ind w:left="0" w:firstLineChars="200" w:firstLine="520"/>
        <w:rPr>
          <w:rFonts w:ascii="仿宋_GB2312" w:eastAsia="仿宋_GB2312" w:hAnsiTheme="minorHAnsi" w:cstheme="minorBidi"/>
          <w:kern w:val="2"/>
          <w:sz w:val="28"/>
          <w:szCs w:val="28"/>
          <w:lang w:eastAsia="zh-CN"/>
        </w:rPr>
      </w:pPr>
      <w:hyperlink w:anchor="_Toc16789267" w:history="1">
        <w:r w:rsidR="009A464C" w:rsidRPr="00AC7DD5">
          <w:rPr>
            <w:rStyle w:val="af"/>
            <w:rFonts w:ascii="仿宋_GB2312" w:eastAsia="仿宋_GB2312" w:hint="eastAsia"/>
            <w:color w:val="auto"/>
            <w:sz w:val="28"/>
            <w:szCs w:val="28"/>
          </w:rPr>
          <w:t>四、递交报名文件的地点及截止时间、评选的时间及地点</w:t>
        </w:r>
        <w:r w:rsidR="009A464C" w:rsidRPr="00AC7DD5">
          <w:rPr>
            <w:rFonts w:ascii="仿宋_GB2312" w:eastAsia="仿宋_GB2312" w:hint="eastAsia"/>
            <w:sz w:val="28"/>
            <w:szCs w:val="28"/>
          </w:rPr>
          <w:tab/>
        </w:r>
        <w:r w:rsidRPr="00AC7DD5">
          <w:rPr>
            <w:rFonts w:ascii="仿宋_GB2312" w:eastAsia="仿宋_GB2312" w:hint="eastAsia"/>
            <w:sz w:val="28"/>
            <w:szCs w:val="28"/>
          </w:rPr>
          <w:fldChar w:fldCharType="begin"/>
        </w:r>
        <w:r w:rsidR="009A464C" w:rsidRPr="00AC7DD5">
          <w:rPr>
            <w:rFonts w:ascii="仿宋_GB2312" w:eastAsia="仿宋_GB2312" w:hint="eastAsia"/>
            <w:sz w:val="28"/>
            <w:szCs w:val="28"/>
          </w:rPr>
          <w:instrText xml:space="preserve"> PAGEREF _Toc16789267 \h </w:instrText>
        </w:r>
        <w:r w:rsidRPr="00AC7DD5">
          <w:rPr>
            <w:rFonts w:ascii="仿宋_GB2312" w:eastAsia="仿宋_GB2312" w:hint="eastAsia"/>
            <w:sz w:val="28"/>
            <w:szCs w:val="28"/>
          </w:rPr>
        </w:r>
        <w:r w:rsidRPr="00AC7DD5">
          <w:rPr>
            <w:rFonts w:ascii="仿宋_GB2312" w:eastAsia="仿宋_GB2312" w:hint="eastAsia"/>
            <w:sz w:val="28"/>
            <w:szCs w:val="28"/>
          </w:rPr>
          <w:fldChar w:fldCharType="separate"/>
        </w:r>
        <w:r w:rsidR="00AF490C" w:rsidRPr="00AC7DD5">
          <w:rPr>
            <w:rFonts w:ascii="仿宋_GB2312" w:eastAsia="仿宋_GB2312"/>
            <w:noProof/>
            <w:sz w:val="28"/>
            <w:szCs w:val="28"/>
          </w:rPr>
          <w:t>4</w:t>
        </w:r>
        <w:r w:rsidRPr="00AC7DD5">
          <w:rPr>
            <w:rFonts w:ascii="仿宋_GB2312" w:eastAsia="仿宋_GB2312" w:hint="eastAsia"/>
            <w:sz w:val="28"/>
            <w:szCs w:val="28"/>
          </w:rPr>
          <w:fldChar w:fldCharType="end"/>
        </w:r>
      </w:hyperlink>
    </w:p>
    <w:p w:rsidR="007615B6" w:rsidRPr="00AC7DD5" w:rsidRDefault="00B51E39">
      <w:pPr>
        <w:pStyle w:val="20"/>
        <w:tabs>
          <w:tab w:val="right" w:leader="dot" w:pos="8835"/>
        </w:tabs>
        <w:spacing w:before="0"/>
        <w:ind w:left="0" w:firstLineChars="200" w:firstLine="520"/>
        <w:rPr>
          <w:rFonts w:ascii="仿宋_GB2312" w:eastAsia="仿宋_GB2312" w:hAnsiTheme="minorHAnsi" w:cstheme="minorBidi"/>
          <w:kern w:val="2"/>
          <w:sz w:val="28"/>
          <w:szCs w:val="28"/>
          <w:lang w:eastAsia="zh-CN"/>
        </w:rPr>
      </w:pPr>
      <w:hyperlink w:anchor="_Toc16789268" w:history="1">
        <w:r w:rsidR="009A464C" w:rsidRPr="00AC7DD5">
          <w:rPr>
            <w:rStyle w:val="af"/>
            <w:rFonts w:ascii="仿宋_GB2312" w:eastAsia="仿宋_GB2312" w:hint="eastAsia"/>
            <w:color w:val="auto"/>
            <w:sz w:val="28"/>
            <w:szCs w:val="28"/>
          </w:rPr>
          <w:t>五、招商的联系方式</w:t>
        </w:r>
        <w:r w:rsidR="009A464C" w:rsidRPr="00AC7DD5">
          <w:rPr>
            <w:rFonts w:ascii="仿宋_GB2312" w:eastAsia="仿宋_GB2312" w:hint="eastAsia"/>
            <w:sz w:val="28"/>
            <w:szCs w:val="28"/>
          </w:rPr>
          <w:tab/>
        </w:r>
        <w:r w:rsidRPr="00AC7DD5">
          <w:rPr>
            <w:rFonts w:ascii="仿宋_GB2312" w:eastAsia="仿宋_GB2312" w:hint="eastAsia"/>
            <w:sz w:val="28"/>
            <w:szCs w:val="28"/>
          </w:rPr>
          <w:fldChar w:fldCharType="begin"/>
        </w:r>
        <w:r w:rsidR="009A464C" w:rsidRPr="00AC7DD5">
          <w:rPr>
            <w:rFonts w:ascii="仿宋_GB2312" w:eastAsia="仿宋_GB2312" w:hint="eastAsia"/>
            <w:sz w:val="28"/>
            <w:szCs w:val="28"/>
          </w:rPr>
          <w:instrText xml:space="preserve"> PAGEREF _Toc16789268 \h </w:instrText>
        </w:r>
        <w:r w:rsidRPr="00AC7DD5">
          <w:rPr>
            <w:rFonts w:ascii="仿宋_GB2312" w:eastAsia="仿宋_GB2312" w:hint="eastAsia"/>
            <w:sz w:val="28"/>
            <w:szCs w:val="28"/>
          </w:rPr>
        </w:r>
        <w:r w:rsidRPr="00AC7DD5">
          <w:rPr>
            <w:rFonts w:ascii="仿宋_GB2312" w:eastAsia="仿宋_GB2312" w:hint="eastAsia"/>
            <w:sz w:val="28"/>
            <w:szCs w:val="28"/>
          </w:rPr>
          <w:fldChar w:fldCharType="separate"/>
        </w:r>
        <w:r w:rsidR="00AF490C" w:rsidRPr="00AC7DD5">
          <w:rPr>
            <w:rFonts w:ascii="仿宋_GB2312" w:eastAsia="仿宋_GB2312"/>
            <w:noProof/>
            <w:sz w:val="28"/>
            <w:szCs w:val="28"/>
          </w:rPr>
          <w:t>4</w:t>
        </w:r>
        <w:r w:rsidRPr="00AC7DD5">
          <w:rPr>
            <w:rFonts w:ascii="仿宋_GB2312" w:eastAsia="仿宋_GB2312" w:hint="eastAsia"/>
            <w:sz w:val="28"/>
            <w:szCs w:val="28"/>
          </w:rPr>
          <w:fldChar w:fldCharType="end"/>
        </w:r>
      </w:hyperlink>
    </w:p>
    <w:p w:rsidR="007615B6" w:rsidRPr="00AC7DD5" w:rsidRDefault="00B51E39">
      <w:pPr>
        <w:pStyle w:val="10"/>
        <w:tabs>
          <w:tab w:val="right" w:leader="dot" w:pos="8835"/>
        </w:tabs>
        <w:spacing w:before="0"/>
        <w:ind w:left="0"/>
        <w:rPr>
          <w:rFonts w:ascii="仿宋_GB2312" w:eastAsia="仿宋_GB2312" w:hAnsiTheme="minorHAnsi" w:cstheme="minorBidi"/>
          <w:kern w:val="2"/>
          <w:sz w:val="28"/>
          <w:szCs w:val="28"/>
          <w:lang w:eastAsia="zh-CN"/>
        </w:rPr>
      </w:pPr>
      <w:hyperlink w:anchor="_Toc16789269" w:history="1">
        <w:r w:rsidR="009A464C" w:rsidRPr="00AC7DD5">
          <w:rPr>
            <w:rStyle w:val="af"/>
            <w:rFonts w:ascii="仿宋_GB2312" w:eastAsia="仿宋_GB2312" w:hint="eastAsia"/>
            <w:color w:val="auto"/>
            <w:sz w:val="28"/>
            <w:szCs w:val="28"/>
          </w:rPr>
          <w:t>第二部分  服务内容</w:t>
        </w:r>
        <w:r w:rsidR="009A464C" w:rsidRPr="00AC7DD5">
          <w:rPr>
            <w:rFonts w:ascii="仿宋_GB2312" w:eastAsia="仿宋_GB2312" w:hint="eastAsia"/>
            <w:sz w:val="28"/>
            <w:szCs w:val="28"/>
          </w:rPr>
          <w:tab/>
        </w:r>
        <w:r w:rsidRPr="00AC7DD5">
          <w:rPr>
            <w:rFonts w:ascii="仿宋_GB2312" w:eastAsia="仿宋_GB2312" w:hint="eastAsia"/>
            <w:sz w:val="28"/>
            <w:szCs w:val="28"/>
          </w:rPr>
          <w:fldChar w:fldCharType="begin"/>
        </w:r>
        <w:r w:rsidR="009A464C" w:rsidRPr="00AC7DD5">
          <w:rPr>
            <w:rFonts w:ascii="仿宋_GB2312" w:eastAsia="仿宋_GB2312" w:hint="eastAsia"/>
            <w:sz w:val="28"/>
            <w:szCs w:val="28"/>
          </w:rPr>
          <w:instrText xml:space="preserve"> PAGEREF _Toc16789269 \h </w:instrText>
        </w:r>
        <w:r w:rsidRPr="00AC7DD5">
          <w:rPr>
            <w:rFonts w:ascii="仿宋_GB2312" w:eastAsia="仿宋_GB2312" w:hint="eastAsia"/>
            <w:sz w:val="28"/>
            <w:szCs w:val="28"/>
          </w:rPr>
        </w:r>
        <w:r w:rsidRPr="00AC7DD5">
          <w:rPr>
            <w:rFonts w:ascii="仿宋_GB2312" w:eastAsia="仿宋_GB2312" w:hint="eastAsia"/>
            <w:sz w:val="28"/>
            <w:szCs w:val="28"/>
          </w:rPr>
          <w:fldChar w:fldCharType="separate"/>
        </w:r>
        <w:r w:rsidR="00AF490C" w:rsidRPr="00AC7DD5">
          <w:rPr>
            <w:rFonts w:ascii="仿宋_GB2312" w:eastAsia="仿宋_GB2312"/>
            <w:noProof/>
            <w:sz w:val="28"/>
            <w:szCs w:val="28"/>
          </w:rPr>
          <w:t>6</w:t>
        </w:r>
        <w:r w:rsidRPr="00AC7DD5">
          <w:rPr>
            <w:rFonts w:ascii="仿宋_GB2312" w:eastAsia="仿宋_GB2312" w:hint="eastAsia"/>
            <w:sz w:val="28"/>
            <w:szCs w:val="28"/>
          </w:rPr>
          <w:fldChar w:fldCharType="end"/>
        </w:r>
      </w:hyperlink>
    </w:p>
    <w:p w:rsidR="007615B6" w:rsidRPr="00AC7DD5" w:rsidRDefault="00B51E39">
      <w:pPr>
        <w:pStyle w:val="20"/>
        <w:tabs>
          <w:tab w:val="right" w:leader="dot" w:pos="8835"/>
        </w:tabs>
        <w:spacing w:before="0"/>
        <w:ind w:left="0" w:firstLineChars="200" w:firstLine="520"/>
        <w:rPr>
          <w:rStyle w:val="af"/>
          <w:rFonts w:ascii="仿宋_GB2312" w:eastAsia="仿宋_GB2312"/>
          <w:color w:val="auto"/>
        </w:rPr>
      </w:pPr>
      <w:hyperlink w:anchor="_Toc16789270" w:history="1">
        <w:r w:rsidR="009A464C" w:rsidRPr="00AC7DD5">
          <w:rPr>
            <w:rStyle w:val="af"/>
            <w:rFonts w:ascii="仿宋_GB2312" w:eastAsia="仿宋_GB2312" w:hint="eastAsia"/>
            <w:color w:val="auto"/>
            <w:sz w:val="28"/>
            <w:szCs w:val="28"/>
          </w:rPr>
          <w:t>一、项目情况</w:t>
        </w:r>
        <w:r w:rsidR="009A464C" w:rsidRPr="00AC7DD5">
          <w:rPr>
            <w:rStyle w:val="af"/>
            <w:rFonts w:ascii="仿宋_GB2312" w:eastAsia="仿宋_GB2312" w:hint="eastAsia"/>
            <w:color w:val="auto"/>
          </w:rPr>
          <w:tab/>
        </w:r>
        <w:r w:rsidRPr="00AC7DD5">
          <w:rPr>
            <w:rStyle w:val="af"/>
            <w:rFonts w:ascii="仿宋_GB2312" w:eastAsia="仿宋_GB2312" w:hint="eastAsia"/>
            <w:color w:val="auto"/>
          </w:rPr>
          <w:fldChar w:fldCharType="begin"/>
        </w:r>
        <w:r w:rsidR="009A464C" w:rsidRPr="00AC7DD5">
          <w:rPr>
            <w:rStyle w:val="af"/>
            <w:rFonts w:ascii="仿宋_GB2312" w:eastAsia="仿宋_GB2312" w:hint="eastAsia"/>
            <w:color w:val="auto"/>
          </w:rPr>
          <w:instrText xml:space="preserve"> PAGEREF _Toc16789270 \h </w:instrText>
        </w:r>
        <w:r w:rsidRPr="00AC7DD5">
          <w:rPr>
            <w:rStyle w:val="af"/>
            <w:rFonts w:ascii="仿宋_GB2312" w:eastAsia="仿宋_GB2312" w:hint="eastAsia"/>
            <w:color w:val="auto"/>
          </w:rPr>
        </w:r>
        <w:r w:rsidRPr="00AC7DD5">
          <w:rPr>
            <w:rStyle w:val="af"/>
            <w:rFonts w:ascii="仿宋_GB2312" w:eastAsia="仿宋_GB2312" w:hint="eastAsia"/>
            <w:color w:val="auto"/>
          </w:rPr>
          <w:fldChar w:fldCharType="separate"/>
        </w:r>
        <w:r w:rsidR="00AF490C" w:rsidRPr="00AC7DD5">
          <w:rPr>
            <w:rStyle w:val="af"/>
            <w:rFonts w:ascii="仿宋_GB2312" w:eastAsia="仿宋_GB2312"/>
            <w:noProof/>
            <w:color w:val="auto"/>
          </w:rPr>
          <w:t>6</w:t>
        </w:r>
        <w:r w:rsidRPr="00AC7DD5">
          <w:rPr>
            <w:rStyle w:val="af"/>
            <w:rFonts w:ascii="仿宋_GB2312" w:eastAsia="仿宋_GB2312" w:hint="eastAsia"/>
            <w:color w:val="auto"/>
          </w:rPr>
          <w:fldChar w:fldCharType="end"/>
        </w:r>
      </w:hyperlink>
    </w:p>
    <w:p w:rsidR="007615B6" w:rsidRPr="00AC7DD5" w:rsidRDefault="00B51E39">
      <w:pPr>
        <w:pStyle w:val="20"/>
        <w:tabs>
          <w:tab w:val="right" w:leader="dot" w:pos="8835"/>
        </w:tabs>
        <w:spacing w:before="0"/>
        <w:ind w:left="0" w:firstLineChars="200" w:firstLine="520"/>
        <w:rPr>
          <w:rStyle w:val="af"/>
          <w:rFonts w:ascii="仿宋_GB2312" w:eastAsia="仿宋_GB2312"/>
          <w:color w:val="auto"/>
        </w:rPr>
      </w:pPr>
      <w:hyperlink w:anchor="_Toc16789271" w:history="1">
        <w:r w:rsidR="009A464C" w:rsidRPr="00AC7DD5">
          <w:rPr>
            <w:rStyle w:val="af"/>
            <w:rFonts w:ascii="仿宋_GB2312" w:eastAsia="仿宋_GB2312" w:hint="eastAsia"/>
            <w:color w:val="auto"/>
            <w:sz w:val="28"/>
            <w:szCs w:val="28"/>
          </w:rPr>
          <w:t>二、前期服务工作内容</w:t>
        </w:r>
        <w:r w:rsidR="009A464C" w:rsidRPr="00AC7DD5">
          <w:rPr>
            <w:rStyle w:val="af"/>
            <w:rFonts w:ascii="仿宋_GB2312" w:eastAsia="仿宋_GB2312" w:hint="eastAsia"/>
            <w:color w:val="auto"/>
          </w:rPr>
          <w:tab/>
        </w:r>
        <w:r w:rsidRPr="00AC7DD5">
          <w:rPr>
            <w:rStyle w:val="af"/>
            <w:rFonts w:ascii="仿宋_GB2312" w:eastAsia="仿宋_GB2312" w:hint="eastAsia"/>
            <w:color w:val="auto"/>
          </w:rPr>
          <w:fldChar w:fldCharType="begin"/>
        </w:r>
        <w:r w:rsidR="009A464C" w:rsidRPr="00AC7DD5">
          <w:rPr>
            <w:rStyle w:val="af"/>
            <w:rFonts w:ascii="仿宋_GB2312" w:eastAsia="仿宋_GB2312" w:hint="eastAsia"/>
            <w:color w:val="auto"/>
          </w:rPr>
          <w:instrText xml:space="preserve"> PAGEREF _Toc16789271 \h </w:instrText>
        </w:r>
        <w:r w:rsidRPr="00AC7DD5">
          <w:rPr>
            <w:rStyle w:val="af"/>
            <w:rFonts w:ascii="仿宋_GB2312" w:eastAsia="仿宋_GB2312" w:hint="eastAsia"/>
            <w:color w:val="auto"/>
          </w:rPr>
        </w:r>
        <w:r w:rsidRPr="00AC7DD5">
          <w:rPr>
            <w:rStyle w:val="af"/>
            <w:rFonts w:ascii="仿宋_GB2312" w:eastAsia="仿宋_GB2312" w:hint="eastAsia"/>
            <w:color w:val="auto"/>
          </w:rPr>
          <w:fldChar w:fldCharType="separate"/>
        </w:r>
        <w:r w:rsidR="00AF490C" w:rsidRPr="00AC7DD5">
          <w:rPr>
            <w:rStyle w:val="af"/>
            <w:rFonts w:ascii="仿宋_GB2312" w:eastAsia="仿宋_GB2312"/>
            <w:noProof/>
            <w:color w:val="auto"/>
          </w:rPr>
          <w:t>6</w:t>
        </w:r>
        <w:r w:rsidRPr="00AC7DD5">
          <w:rPr>
            <w:rStyle w:val="af"/>
            <w:rFonts w:ascii="仿宋_GB2312" w:eastAsia="仿宋_GB2312" w:hint="eastAsia"/>
            <w:color w:val="auto"/>
          </w:rPr>
          <w:fldChar w:fldCharType="end"/>
        </w:r>
      </w:hyperlink>
    </w:p>
    <w:p w:rsidR="007615B6" w:rsidRPr="00AC7DD5" w:rsidRDefault="00B51E39">
      <w:pPr>
        <w:pStyle w:val="20"/>
        <w:tabs>
          <w:tab w:val="right" w:leader="dot" w:pos="8835"/>
        </w:tabs>
        <w:spacing w:before="0"/>
        <w:ind w:left="0" w:firstLineChars="200" w:firstLine="520"/>
        <w:rPr>
          <w:rStyle w:val="af"/>
          <w:rFonts w:ascii="仿宋_GB2312" w:eastAsia="仿宋_GB2312"/>
          <w:color w:val="auto"/>
        </w:rPr>
      </w:pPr>
      <w:hyperlink w:anchor="_Toc16789272" w:history="1">
        <w:r w:rsidR="009A464C" w:rsidRPr="00AC7DD5">
          <w:rPr>
            <w:rStyle w:val="af"/>
            <w:rFonts w:ascii="仿宋_GB2312" w:eastAsia="仿宋_GB2312" w:hint="eastAsia"/>
            <w:color w:val="auto"/>
            <w:sz w:val="28"/>
            <w:szCs w:val="28"/>
          </w:rPr>
          <w:t>三、服务期限</w:t>
        </w:r>
        <w:r w:rsidR="009A464C" w:rsidRPr="00AC7DD5">
          <w:rPr>
            <w:rStyle w:val="af"/>
            <w:rFonts w:ascii="仿宋_GB2312" w:eastAsia="仿宋_GB2312" w:hint="eastAsia"/>
            <w:color w:val="auto"/>
          </w:rPr>
          <w:tab/>
        </w:r>
        <w:r w:rsidRPr="00AC7DD5">
          <w:rPr>
            <w:rStyle w:val="af"/>
            <w:rFonts w:ascii="仿宋_GB2312" w:eastAsia="仿宋_GB2312" w:hint="eastAsia"/>
            <w:color w:val="auto"/>
          </w:rPr>
          <w:fldChar w:fldCharType="begin"/>
        </w:r>
        <w:r w:rsidR="009A464C" w:rsidRPr="00AC7DD5">
          <w:rPr>
            <w:rStyle w:val="af"/>
            <w:rFonts w:ascii="仿宋_GB2312" w:eastAsia="仿宋_GB2312" w:hint="eastAsia"/>
            <w:color w:val="auto"/>
          </w:rPr>
          <w:instrText xml:space="preserve"> PAGEREF _Toc16789272 \h </w:instrText>
        </w:r>
        <w:r w:rsidRPr="00AC7DD5">
          <w:rPr>
            <w:rStyle w:val="af"/>
            <w:rFonts w:ascii="仿宋_GB2312" w:eastAsia="仿宋_GB2312" w:hint="eastAsia"/>
            <w:color w:val="auto"/>
          </w:rPr>
        </w:r>
        <w:r w:rsidRPr="00AC7DD5">
          <w:rPr>
            <w:rStyle w:val="af"/>
            <w:rFonts w:ascii="仿宋_GB2312" w:eastAsia="仿宋_GB2312" w:hint="eastAsia"/>
            <w:color w:val="auto"/>
          </w:rPr>
          <w:fldChar w:fldCharType="separate"/>
        </w:r>
        <w:r w:rsidR="00AF490C" w:rsidRPr="00AC7DD5">
          <w:rPr>
            <w:rStyle w:val="af"/>
            <w:rFonts w:ascii="仿宋_GB2312" w:eastAsia="仿宋_GB2312"/>
            <w:noProof/>
            <w:color w:val="auto"/>
          </w:rPr>
          <w:t>8</w:t>
        </w:r>
        <w:r w:rsidRPr="00AC7DD5">
          <w:rPr>
            <w:rStyle w:val="af"/>
            <w:rFonts w:ascii="仿宋_GB2312" w:eastAsia="仿宋_GB2312" w:hint="eastAsia"/>
            <w:color w:val="auto"/>
          </w:rPr>
          <w:fldChar w:fldCharType="end"/>
        </w:r>
      </w:hyperlink>
    </w:p>
    <w:p w:rsidR="007615B6" w:rsidRPr="00AC7DD5" w:rsidRDefault="00B51E39">
      <w:pPr>
        <w:pStyle w:val="20"/>
        <w:tabs>
          <w:tab w:val="right" w:leader="dot" w:pos="8835"/>
        </w:tabs>
        <w:spacing w:before="0"/>
        <w:ind w:left="0" w:firstLineChars="200" w:firstLine="520"/>
        <w:rPr>
          <w:rStyle w:val="af"/>
          <w:rFonts w:ascii="仿宋_GB2312" w:eastAsia="仿宋_GB2312"/>
          <w:color w:val="auto"/>
        </w:rPr>
      </w:pPr>
      <w:hyperlink w:anchor="_Toc16789273" w:history="1">
        <w:r w:rsidR="009A464C" w:rsidRPr="00AC7DD5">
          <w:rPr>
            <w:rStyle w:val="af"/>
            <w:rFonts w:ascii="仿宋_GB2312" w:eastAsia="仿宋_GB2312" w:hint="eastAsia"/>
            <w:color w:val="auto"/>
            <w:sz w:val="28"/>
            <w:szCs w:val="28"/>
          </w:rPr>
          <w:t>四、费用支付</w:t>
        </w:r>
        <w:r w:rsidR="009A464C" w:rsidRPr="00AC7DD5">
          <w:rPr>
            <w:rStyle w:val="af"/>
            <w:rFonts w:ascii="仿宋_GB2312" w:eastAsia="仿宋_GB2312" w:hint="eastAsia"/>
            <w:color w:val="auto"/>
          </w:rPr>
          <w:tab/>
        </w:r>
        <w:r w:rsidRPr="00AC7DD5">
          <w:rPr>
            <w:rStyle w:val="af"/>
            <w:rFonts w:ascii="仿宋_GB2312" w:eastAsia="仿宋_GB2312" w:hint="eastAsia"/>
            <w:color w:val="auto"/>
          </w:rPr>
          <w:fldChar w:fldCharType="begin"/>
        </w:r>
        <w:r w:rsidR="009A464C" w:rsidRPr="00AC7DD5">
          <w:rPr>
            <w:rStyle w:val="af"/>
            <w:rFonts w:ascii="仿宋_GB2312" w:eastAsia="仿宋_GB2312" w:hint="eastAsia"/>
            <w:color w:val="auto"/>
          </w:rPr>
          <w:instrText xml:space="preserve"> PAGEREF _Toc16789273 \h </w:instrText>
        </w:r>
        <w:r w:rsidRPr="00AC7DD5">
          <w:rPr>
            <w:rStyle w:val="af"/>
            <w:rFonts w:ascii="仿宋_GB2312" w:eastAsia="仿宋_GB2312" w:hint="eastAsia"/>
            <w:color w:val="auto"/>
          </w:rPr>
        </w:r>
        <w:r w:rsidRPr="00AC7DD5">
          <w:rPr>
            <w:rStyle w:val="af"/>
            <w:rFonts w:ascii="仿宋_GB2312" w:eastAsia="仿宋_GB2312" w:hint="eastAsia"/>
            <w:color w:val="auto"/>
          </w:rPr>
          <w:fldChar w:fldCharType="separate"/>
        </w:r>
        <w:r w:rsidR="00AF490C" w:rsidRPr="00AC7DD5">
          <w:rPr>
            <w:rStyle w:val="af"/>
            <w:rFonts w:ascii="仿宋_GB2312" w:eastAsia="仿宋_GB2312"/>
            <w:noProof/>
            <w:color w:val="auto"/>
          </w:rPr>
          <w:t>8</w:t>
        </w:r>
        <w:r w:rsidRPr="00AC7DD5">
          <w:rPr>
            <w:rStyle w:val="af"/>
            <w:rFonts w:ascii="仿宋_GB2312" w:eastAsia="仿宋_GB2312" w:hint="eastAsia"/>
            <w:color w:val="auto"/>
          </w:rPr>
          <w:fldChar w:fldCharType="end"/>
        </w:r>
      </w:hyperlink>
    </w:p>
    <w:p w:rsidR="007615B6" w:rsidRPr="00AC7DD5" w:rsidRDefault="00B51E39">
      <w:pPr>
        <w:pStyle w:val="10"/>
        <w:tabs>
          <w:tab w:val="right" w:leader="dot" w:pos="8835"/>
        </w:tabs>
        <w:spacing w:before="0"/>
        <w:ind w:left="0"/>
        <w:rPr>
          <w:rFonts w:ascii="仿宋_GB2312" w:eastAsia="仿宋_GB2312" w:hAnsiTheme="minorHAnsi" w:cstheme="minorBidi"/>
          <w:kern w:val="2"/>
          <w:sz w:val="28"/>
          <w:szCs w:val="28"/>
          <w:lang w:eastAsia="zh-CN"/>
        </w:rPr>
      </w:pPr>
      <w:hyperlink w:anchor="_Toc16789274" w:history="1">
        <w:r w:rsidR="009A464C" w:rsidRPr="00AC7DD5">
          <w:rPr>
            <w:rStyle w:val="af"/>
            <w:rFonts w:ascii="仿宋_GB2312" w:eastAsia="仿宋_GB2312" w:hint="eastAsia"/>
            <w:color w:val="auto"/>
            <w:sz w:val="28"/>
            <w:szCs w:val="28"/>
          </w:rPr>
          <w:t>第三部分  报名单位须知</w:t>
        </w:r>
        <w:r w:rsidR="009A464C" w:rsidRPr="00AC7DD5">
          <w:rPr>
            <w:rFonts w:ascii="仿宋_GB2312" w:eastAsia="仿宋_GB2312" w:hint="eastAsia"/>
            <w:sz w:val="28"/>
            <w:szCs w:val="28"/>
          </w:rPr>
          <w:tab/>
        </w:r>
        <w:r w:rsidRPr="00AC7DD5">
          <w:rPr>
            <w:rFonts w:ascii="仿宋_GB2312" w:eastAsia="仿宋_GB2312" w:hint="eastAsia"/>
            <w:sz w:val="28"/>
            <w:szCs w:val="28"/>
          </w:rPr>
          <w:fldChar w:fldCharType="begin"/>
        </w:r>
        <w:r w:rsidR="009A464C" w:rsidRPr="00AC7DD5">
          <w:rPr>
            <w:rFonts w:ascii="仿宋_GB2312" w:eastAsia="仿宋_GB2312" w:hint="eastAsia"/>
            <w:sz w:val="28"/>
            <w:szCs w:val="28"/>
          </w:rPr>
          <w:instrText xml:space="preserve"> PAGEREF _Toc16789274 \h </w:instrText>
        </w:r>
        <w:r w:rsidRPr="00AC7DD5">
          <w:rPr>
            <w:rFonts w:ascii="仿宋_GB2312" w:eastAsia="仿宋_GB2312" w:hint="eastAsia"/>
            <w:sz w:val="28"/>
            <w:szCs w:val="28"/>
          </w:rPr>
        </w:r>
        <w:r w:rsidRPr="00AC7DD5">
          <w:rPr>
            <w:rFonts w:ascii="仿宋_GB2312" w:eastAsia="仿宋_GB2312" w:hint="eastAsia"/>
            <w:sz w:val="28"/>
            <w:szCs w:val="28"/>
          </w:rPr>
          <w:fldChar w:fldCharType="separate"/>
        </w:r>
        <w:r w:rsidR="00AF490C" w:rsidRPr="00AC7DD5">
          <w:rPr>
            <w:rFonts w:ascii="仿宋_GB2312" w:eastAsia="仿宋_GB2312"/>
            <w:noProof/>
            <w:sz w:val="28"/>
            <w:szCs w:val="28"/>
          </w:rPr>
          <w:t>12</w:t>
        </w:r>
        <w:r w:rsidRPr="00AC7DD5">
          <w:rPr>
            <w:rFonts w:ascii="仿宋_GB2312" w:eastAsia="仿宋_GB2312" w:hint="eastAsia"/>
            <w:sz w:val="28"/>
            <w:szCs w:val="28"/>
          </w:rPr>
          <w:fldChar w:fldCharType="end"/>
        </w:r>
      </w:hyperlink>
    </w:p>
    <w:p w:rsidR="007615B6" w:rsidRPr="00AC7DD5" w:rsidRDefault="00B51E39">
      <w:pPr>
        <w:pStyle w:val="20"/>
        <w:tabs>
          <w:tab w:val="right" w:leader="dot" w:pos="8835"/>
        </w:tabs>
        <w:spacing w:before="0"/>
        <w:ind w:left="0" w:firstLineChars="200" w:firstLine="520"/>
        <w:rPr>
          <w:rStyle w:val="af"/>
          <w:rFonts w:ascii="仿宋_GB2312" w:eastAsia="仿宋_GB2312"/>
          <w:color w:val="auto"/>
        </w:rPr>
      </w:pPr>
      <w:hyperlink w:anchor="_Toc16789275" w:history="1">
        <w:r w:rsidR="009A464C" w:rsidRPr="00AC7DD5">
          <w:rPr>
            <w:rStyle w:val="af"/>
            <w:rFonts w:ascii="仿宋_GB2312" w:eastAsia="仿宋_GB2312" w:hint="eastAsia"/>
            <w:color w:val="auto"/>
            <w:sz w:val="28"/>
            <w:szCs w:val="28"/>
          </w:rPr>
          <w:t>一、特别说明</w:t>
        </w:r>
        <w:r w:rsidR="009A464C" w:rsidRPr="00AC7DD5">
          <w:rPr>
            <w:rStyle w:val="af"/>
            <w:rFonts w:ascii="仿宋_GB2312" w:eastAsia="仿宋_GB2312" w:hint="eastAsia"/>
            <w:color w:val="auto"/>
          </w:rPr>
          <w:tab/>
        </w:r>
        <w:r w:rsidRPr="00AC7DD5">
          <w:rPr>
            <w:rStyle w:val="af"/>
            <w:rFonts w:ascii="仿宋_GB2312" w:eastAsia="仿宋_GB2312" w:hint="eastAsia"/>
            <w:color w:val="auto"/>
          </w:rPr>
          <w:fldChar w:fldCharType="begin"/>
        </w:r>
        <w:r w:rsidR="009A464C" w:rsidRPr="00AC7DD5">
          <w:rPr>
            <w:rStyle w:val="af"/>
            <w:rFonts w:ascii="仿宋_GB2312" w:eastAsia="仿宋_GB2312" w:hint="eastAsia"/>
            <w:color w:val="auto"/>
          </w:rPr>
          <w:instrText xml:space="preserve"> PAGEREF _Toc16789275 \h </w:instrText>
        </w:r>
        <w:r w:rsidRPr="00AC7DD5">
          <w:rPr>
            <w:rStyle w:val="af"/>
            <w:rFonts w:ascii="仿宋_GB2312" w:eastAsia="仿宋_GB2312" w:hint="eastAsia"/>
            <w:color w:val="auto"/>
          </w:rPr>
        </w:r>
        <w:r w:rsidRPr="00AC7DD5">
          <w:rPr>
            <w:rStyle w:val="af"/>
            <w:rFonts w:ascii="仿宋_GB2312" w:eastAsia="仿宋_GB2312" w:hint="eastAsia"/>
            <w:color w:val="auto"/>
          </w:rPr>
          <w:fldChar w:fldCharType="separate"/>
        </w:r>
        <w:r w:rsidR="00AF490C" w:rsidRPr="00AC7DD5">
          <w:rPr>
            <w:rStyle w:val="af"/>
            <w:rFonts w:ascii="仿宋_GB2312" w:eastAsia="仿宋_GB2312"/>
            <w:noProof/>
            <w:color w:val="auto"/>
          </w:rPr>
          <w:t>12</w:t>
        </w:r>
        <w:r w:rsidRPr="00AC7DD5">
          <w:rPr>
            <w:rStyle w:val="af"/>
            <w:rFonts w:ascii="仿宋_GB2312" w:eastAsia="仿宋_GB2312" w:hint="eastAsia"/>
            <w:color w:val="auto"/>
          </w:rPr>
          <w:fldChar w:fldCharType="end"/>
        </w:r>
      </w:hyperlink>
    </w:p>
    <w:p w:rsidR="007615B6" w:rsidRPr="00AC7DD5" w:rsidRDefault="00B51E39">
      <w:pPr>
        <w:pStyle w:val="20"/>
        <w:tabs>
          <w:tab w:val="right" w:leader="dot" w:pos="8835"/>
        </w:tabs>
        <w:spacing w:before="0"/>
        <w:ind w:left="0" w:firstLineChars="200" w:firstLine="520"/>
        <w:rPr>
          <w:rStyle w:val="af"/>
          <w:rFonts w:ascii="仿宋_GB2312" w:eastAsia="仿宋_GB2312"/>
          <w:color w:val="auto"/>
        </w:rPr>
      </w:pPr>
      <w:hyperlink w:anchor="_Toc16789276" w:history="1">
        <w:r w:rsidR="009A464C" w:rsidRPr="00AC7DD5">
          <w:rPr>
            <w:rStyle w:val="af"/>
            <w:rFonts w:ascii="仿宋_GB2312" w:eastAsia="仿宋_GB2312" w:hint="eastAsia"/>
            <w:color w:val="auto"/>
            <w:sz w:val="28"/>
            <w:szCs w:val="28"/>
          </w:rPr>
          <w:t>二、招商方案</w:t>
        </w:r>
        <w:r w:rsidR="009A464C" w:rsidRPr="00AC7DD5">
          <w:rPr>
            <w:rStyle w:val="af"/>
            <w:rFonts w:ascii="仿宋_GB2312" w:eastAsia="仿宋_GB2312" w:hint="eastAsia"/>
            <w:color w:val="auto"/>
          </w:rPr>
          <w:tab/>
        </w:r>
        <w:r w:rsidRPr="00AC7DD5">
          <w:rPr>
            <w:rStyle w:val="af"/>
            <w:rFonts w:ascii="仿宋_GB2312" w:eastAsia="仿宋_GB2312" w:hint="eastAsia"/>
            <w:color w:val="auto"/>
          </w:rPr>
          <w:fldChar w:fldCharType="begin"/>
        </w:r>
        <w:r w:rsidR="009A464C" w:rsidRPr="00AC7DD5">
          <w:rPr>
            <w:rStyle w:val="af"/>
            <w:rFonts w:ascii="仿宋_GB2312" w:eastAsia="仿宋_GB2312" w:hint="eastAsia"/>
            <w:color w:val="auto"/>
          </w:rPr>
          <w:instrText xml:space="preserve"> PAGEREF _Toc16789276 \h </w:instrText>
        </w:r>
        <w:r w:rsidRPr="00AC7DD5">
          <w:rPr>
            <w:rStyle w:val="af"/>
            <w:rFonts w:ascii="仿宋_GB2312" w:eastAsia="仿宋_GB2312" w:hint="eastAsia"/>
            <w:color w:val="auto"/>
          </w:rPr>
        </w:r>
        <w:r w:rsidRPr="00AC7DD5">
          <w:rPr>
            <w:rStyle w:val="af"/>
            <w:rFonts w:ascii="仿宋_GB2312" w:eastAsia="仿宋_GB2312" w:hint="eastAsia"/>
            <w:color w:val="auto"/>
          </w:rPr>
          <w:fldChar w:fldCharType="separate"/>
        </w:r>
        <w:r w:rsidR="00AF490C" w:rsidRPr="00AC7DD5">
          <w:rPr>
            <w:rStyle w:val="af"/>
            <w:rFonts w:ascii="仿宋_GB2312" w:eastAsia="仿宋_GB2312"/>
            <w:noProof/>
            <w:color w:val="auto"/>
          </w:rPr>
          <w:t>12</w:t>
        </w:r>
        <w:r w:rsidRPr="00AC7DD5">
          <w:rPr>
            <w:rStyle w:val="af"/>
            <w:rFonts w:ascii="仿宋_GB2312" w:eastAsia="仿宋_GB2312" w:hint="eastAsia"/>
            <w:color w:val="auto"/>
          </w:rPr>
          <w:fldChar w:fldCharType="end"/>
        </w:r>
      </w:hyperlink>
    </w:p>
    <w:p w:rsidR="007615B6" w:rsidRPr="00AC7DD5" w:rsidRDefault="00B51E39">
      <w:pPr>
        <w:pStyle w:val="20"/>
        <w:tabs>
          <w:tab w:val="right" w:leader="dot" w:pos="8835"/>
        </w:tabs>
        <w:spacing w:before="0"/>
        <w:ind w:left="0" w:firstLineChars="200" w:firstLine="520"/>
        <w:rPr>
          <w:rStyle w:val="af"/>
          <w:rFonts w:ascii="仿宋_GB2312" w:eastAsia="仿宋_GB2312"/>
          <w:color w:val="auto"/>
        </w:rPr>
      </w:pPr>
      <w:hyperlink w:anchor="_Toc16789277" w:history="1">
        <w:r w:rsidR="009A464C" w:rsidRPr="00AC7DD5">
          <w:rPr>
            <w:rStyle w:val="af"/>
            <w:rFonts w:ascii="仿宋_GB2312" w:eastAsia="仿宋_GB2312" w:hint="eastAsia"/>
            <w:color w:val="auto"/>
            <w:sz w:val="28"/>
            <w:szCs w:val="28"/>
          </w:rPr>
          <w:t>三、报名文件的编制和数量</w:t>
        </w:r>
        <w:r w:rsidR="009A464C" w:rsidRPr="00AC7DD5">
          <w:rPr>
            <w:rStyle w:val="af"/>
            <w:rFonts w:ascii="仿宋_GB2312" w:eastAsia="仿宋_GB2312" w:hint="eastAsia"/>
            <w:color w:val="auto"/>
          </w:rPr>
          <w:tab/>
        </w:r>
        <w:r w:rsidRPr="00AC7DD5">
          <w:rPr>
            <w:rStyle w:val="af"/>
            <w:rFonts w:ascii="仿宋_GB2312" w:eastAsia="仿宋_GB2312" w:hint="eastAsia"/>
            <w:color w:val="auto"/>
          </w:rPr>
          <w:fldChar w:fldCharType="begin"/>
        </w:r>
        <w:r w:rsidR="009A464C" w:rsidRPr="00AC7DD5">
          <w:rPr>
            <w:rStyle w:val="af"/>
            <w:rFonts w:ascii="仿宋_GB2312" w:eastAsia="仿宋_GB2312" w:hint="eastAsia"/>
            <w:color w:val="auto"/>
          </w:rPr>
          <w:instrText xml:space="preserve"> PAGEREF _Toc16789277 \h </w:instrText>
        </w:r>
        <w:r w:rsidRPr="00AC7DD5">
          <w:rPr>
            <w:rStyle w:val="af"/>
            <w:rFonts w:ascii="仿宋_GB2312" w:eastAsia="仿宋_GB2312" w:hint="eastAsia"/>
            <w:color w:val="auto"/>
          </w:rPr>
        </w:r>
        <w:r w:rsidRPr="00AC7DD5">
          <w:rPr>
            <w:rStyle w:val="af"/>
            <w:rFonts w:ascii="仿宋_GB2312" w:eastAsia="仿宋_GB2312" w:hint="eastAsia"/>
            <w:color w:val="auto"/>
          </w:rPr>
          <w:fldChar w:fldCharType="separate"/>
        </w:r>
        <w:r w:rsidR="00AF490C" w:rsidRPr="00AC7DD5">
          <w:rPr>
            <w:rStyle w:val="af"/>
            <w:rFonts w:ascii="仿宋_GB2312" w:eastAsia="仿宋_GB2312"/>
            <w:noProof/>
            <w:color w:val="auto"/>
          </w:rPr>
          <w:t>13</w:t>
        </w:r>
        <w:r w:rsidRPr="00AC7DD5">
          <w:rPr>
            <w:rStyle w:val="af"/>
            <w:rFonts w:ascii="仿宋_GB2312" w:eastAsia="仿宋_GB2312" w:hint="eastAsia"/>
            <w:color w:val="auto"/>
          </w:rPr>
          <w:fldChar w:fldCharType="end"/>
        </w:r>
      </w:hyperlink>
    </w:p>
    <w:p w:rsidR="007615B6" w:rsidRPr="00AC7DD5" w:rsidRDefault="00B51E39">
      <w:pPr>
        <w:pStyle w:val="20"/>
        <w:tabs>
          <w:tab w:val="right" w:leader="dot" w:pos="8835"/>
        </w:tabs>
        <w:spacing w:before="0"/>
        <w:ind w:left="0" w:firstLineChars="200" w:firstLine="520"/>
        <w:rPr>
          <w:rStyle w:val="af"/>
          <w:rFonts w:ascii="仿宋_GB2312" w:eastAsia="仿宋_GB2312"/>
          <w:color w:val="auto"/>
        </w:rPr>
      </w:pPr>
      <w:hyperlink w:anchor="_Toc16789278" w:history="1">
        <w:r w:rsidR="009A464C" w:rsidRPr="00AC7DD5">
          <w:rPr>
            <w:rStyle w:val="af"/>
            <w:rFonts w:ascii="仿宋_GB2312" w:eastAsia="仿宋_GB2312" w:hint="eastAsia"/>
            <w:color w:val="auto"/>
            <w:sz w:val="28"/>
            <w:szCs w:val="28"/>
          </w:rPr>
          <w:t>四、报名文件的递交</w:t>
        </w:r>
        <w:r w:rsidR="009A464C" w:rsidRPr="00AC7DD5">
          <w:rPr>
            <w:rStyle w:val="af"/>
            <w:rFonts w:ascii="仿宋_GB2312" w:eastAsia="仿宋_GB2312" w:hint="eastAsia"/>
            <w:color w:val="auto"/>
          </w:rPr>
          <w:tab/>
        </w:r>
        <w:r w:rsidRPr="00AC7DD5">
          <w:rPr>
            <w:rStyle w:val="af"/>
            <w:rFonts w:ascii="仿宋_GB2312" w:eastAsia="仿宋_GB2312" w:hint="eastAsia"/>
            <w:color w:val="auto"/>
          </w:rPr>
          <w:fldChar w:fldCharType="begin"/>
        </w:r>
        <w:r w:rsidR="009A464C" w:rsidRPr="00AC7DD5">
          <w:rPr>
            <w:rStyle w:val="af"/>
            <w:rFonts w:ascii="仿宋_GB2312" w:eastAsia="仿宋_GB2312" w:hint="eastAsia"/>
            <w:color w:val="auto"/>
          </w:rPr>
          <w:instrText xml:space="preserve"> PAGEREF _Toc16789278 \h </w:instrText>
        </w:r>
        <w:r w:rsidRPr="00AC7DD5">
          <w:rPr>
            <w:rStyle w:val="af"/>
            <w:rFonts w:ascii="仿宋_GB2312" w:eastAsia="仿宋_GB2312" w:hint="eastAsia"/>
            <w:color w:val="auto"/>
          </w:rPr>
        </w:r>
        <w:r w:rsidRPr="00AC7DD5">
          <w:rPr>
            <w:rStyle w:val="af"/>
            <w:rFonts w:ascii="仿宋_GB2312" w:eastAsia="仿宋_GB2312" w:hint="eastAsia"/>
            <w:color w:val="auto"/>
          </w:rPr>
          <w:fldChar w:fldCharType="separate"/>
        </w:r>
        <w:r w:rsidR="00AF490C" w:rsidRPr="00AC7DD5">
          <w:rPr>
            <w:rStyle w:val="af"/>
            <w:rFonts w:ascii="仿宋_GB2312" w:eastAsia="仿宋_GB2312"/>
            <w:noProof/>
            <w:color w:val="auto"/>
          </w:rPr>
          <w:t>15</w:t>
        </w:r>
        <w:r w:rsidRPr="00AC7DD5">
          <w:rPr>
            <w:rStyle w:val="af"/>
            <w:rFonts w:ascii="仿宋_GB2312" w:eastAsia="仿宋_GB2312" w:hint="eastAsia"/>
            <w:color w:val="auto"/>
          </w:rPr>
          <w:fldChar w:fldCharType="end"/>
        </w:r>
      </w:hyperlink>
    </w:p>
    <w:p w:rsidR="007615B6" w:rsidRPr="00AC7DD5" w:rsidRDefault="00B51E39">
      <w:pPr>
        <w:pStyle w:val="20"/>
        <w:tabs>
          <w:tab w:val="right" w:leader="dot" w:pos="8835"/>
        </w:tabs>
        <w:spacing w:before="0"/>
        <w:ind w:left="0" w:firstLineChars="200" w:firstLine="520"/>
        <w:rPr>
          <w:rStyle w:val="af"/>
          <w:rFonts w:ascii="仿宋_GB2312" w:eastAsia="仿宋_GB2312"/>
          <w:color w:val="auto"/>
        </w:rPr>
      </w:pPr>
      <w:hyperlink w:anchor="_Toc16789279" w:history="1">
        <w:r w:rsidR="009A464C" w:rsidRPr="00AC7DD5">
          <w:rPr>
            <w:rStyle w:val="af"/>
            <w:rFonts w:ascii="仿宋_GB2312" w:eastAsia="仿宋_GB2312" w:hint="eastAsia"/>
            <w:color w:val="auto"/>
            <w:sz w:val="28"/>
            <w:szCs w:val="28"/>
          </w:rPr>
          <w:t>五、报名资格审查、确认前期服务商及公告</w:t>
        </w:r>
        <w:r w:rsidR="009A464C" w:rsidRPr="00AC7DD5">
          <w:rPr>
            <w:rStyle w:val="af"/>
            <w:rFonts w:ascii="仿宋_GB2312" w:eastAsia="仿宋_GB2312" w:hint="eastAsia"/>
            <w:color w:val="auto"/>
          </w:rPr>
          <w:tab/>
        </w:r>
        <w:r w:rsidRPr="00AC7DD5">
          <w:rPr>
            <w:rStyle w:val="af"/>
            <w:rFonts w:ascii="仿宋_GB2312" w:eastAsia="仿宋_GB2312" w:hint="eastAsia"/>
            <w:color w:val="auto"/>
          </w:rPr>
          <w:fldChar w:fldCharType="begin"/>
        </w:r>
        <w:r w:rsidR="009A464C" w:rsidRPr="00AC7DD5">
          <w:rPr>
            <w:rStyle w:val="af"/>
            <w:rFonts w:ascii="仿宋_GB2312" w:eastAsia="仿宋_GB2312" w:hint="eastAsia"/>
            <w:color w:val="auto"/>
          </w:rPr>
          <w:instrText xml:space="preserve"> PAGEREF _Toc16789279 \h </w:instrText>
        </w:r>
        <w:r w:rsidRPr="00AC7DD5">
          <w:rPr>
            <w:rStyle w:val="af"/>
            <w:rFonts w:ascii="仿宋_GB2312" w:eastAsia="仿宋_GB2312" w:hint="eastAsia"/>
            <w:color w:val="auto"/>
          </w:rPr>
        </w:r>
        <w:r w:rsidRPr="00AC7DD5">
          <w:rPr>
            <w:rStyle w:val="af"/>
            <w:rFonts w:ascii="仿宋_GB2312" w:eastAsia="仿宋_GB2312" w:hint="eastAsia"/>
            <w:color w:val="auto"/>
          </w:rPr>
          <w:fldChar w:fldCharType="separate"/>
        </w:r>
        <w:r w:rsidR="00AF490C" w:rsidRPr="00AC7DD5">
          <w:rPr>
            <w:rStyle w:val="af"/>
            <w:rFonts w:ascii="仿宋_GB2312" w:eastAsia="仿宋_GB2312"/>
            <w:noProof/>
            <w:color w:val="auto"/>
          </w:rPr>
          <w:t>17</w:t>
        </w:r>
        <w:r w:rsidRPr="00AC7DD5">
          <w:rPr>
            <w:rStyle w:val="af"/>
            <w:rFonts w:ascii="仿宋_GB2312" w:eastAsia="仿宋_GB2312" w:hint="eastAsia"/>
            <w:color w:val="auto"/>
          </w:rPr>
          <w:fldChar w:fldCharType="end"/>
        </w:r>
      </w:hyperlink>
    </w:p>
    <w:p w:rsidR="007615B6" w:rsidRPr="00AC7DD5" w:rsidRDefault="00B51E39">
      <w:pPr>
        <w:pStyle w:val="20"/>
        <w:tabs>
          <w:tab w:val="right" w:leader="dot" w:pos="8835"/>
        </w:tabs>
        <w:spacing w:before="0"/>
        <w:ind w:left="0" w:firstLineChars="200" w:firstLine="520"/>
        <w:rPr>
          <w:rStyle w:val="af"/>
          <w:rFonts w:ascii="仿宋_GB2312" w:eastAsia="仿宋_GB2312"/>
          <w:color w:val="auto"/>
        </w:rPr>
      </w:pPr>
      <w:hyperlink w:anchor="_Toc16789280" w:history="1">
        <w:r w:rsidR="009A464C" w:rsidRPr="00AC7DD5">
          <w:rPr>
            <w:rStyle w:val="af"/>
            <w:rFonts w:ascii="仿宋_GB2312" w:eastAsia="仿宋_GB2312" w:hint="eastAsia"/>
            <w:color w:val="auto"/>
            <w:sz w:val="28"/>
            <w:szCs w:val="28"/>
          </w:rPr>
          <w:t>六、质疑</w:t>
        </w:r>
        <w:r w:rsidR="009A464C" w:rsidRPr="00AC7DD5">
          <w:rPr>
            <w:rStyle w:val="af"/>
            <w:rFonts w:ascii="仿宋_GB2312" w:eastAsia="仿宋_GB2312" w:hint="eastAsia"/>
            <w:color w:val="auto"/>
          </w:rPr>
          <w:tab/>
        </w:r>
        <w:r w:rsidRPr="00AC7DD5">
          <w:rPr>
            <w:rStyle w:val="af"/>
            <w:rFonts w:ascii="仿宋_GB2312" w:eastAsia="仿宋_GB2312" w:hint="eastAsia"/>
            <w:color w:val="auto"/>
          </w:rPr>
          <w:fldChar w:fldCharType="begin"/>
        </w:r>
        <w:r w:rsidR="009A464C" w:rsidRPr="00AC7DD5">
          <w:rPr>
            <w:rStyle w:val="af"/>
            <w:rFonts w:ascii="仿宋_GB2312" w:eastAsia="仿宋_GB2312" w:hint="eastAsia"/>
            <w:color w:val="auto"/>
          </w:rPr>
          <w:instrText xml:space="preserve"> PAGEREF _Toc16789280 \h </w:instrText>
        </w:r>
        <w:r w:rsidRPr="00AC7DD5">
          <w:rPr>
            <w:rStyle w:val="af"/>
            <w:rFonts w:ascii="仿宋_GB2312" w:eastAsia="仿宋_GB2312" w:hint="eastAsia"/>
            <w:color w:val="auto"/>
          </w:rPr>
        </w:r>
        <w:r w:rsidRPr="00AC7DD5">
          <w:rPr>
            <w:rStyle w:val="af"/>
            <w:rFonts w:ascii="仿宋_GB2312" w:eastAsia="仿宋_GB2312" w:hint="eastAsia"/>
            <w:color w:val="auto"/>
          </w:rPr>
          <w:fldChar w:fldCharType="separate"/>
        </w:r>
        <w:r w:rsidR="00AF490C" w:rsidRPr="00AC7DD5">
          <w:rPr>
            <w:rStyle w:val="af"/>
            <w:rFonts w:ascii="仿宋_GB2312" w:eastAsia="仿宋_GB2312"/>
            <w:noProof/>
            <w:color w:val="auto"/>
          </w:rPr>
          <w:t>18</w:t>
        </w:r>
        <w:r w:rsidRPr="00AC7DD5">
          <w:rPr>
            <w:rStyle w:val="af"/>
            <w:rFonts w:ascii="仿宋_GB2312" w:eastAsia="仿宋_GB2312" w:hint="eastAsia"/>
            <w:color w:val="auto"/>
          </w:rPr>
          <w:fldChar w:fldCharType="end"/>
        </w:r>
      </w:hyperlink>
    </w:p>
    <w:p w:rsidR="007615B6" w:rsidRPr="00AC7DD5" w:rsidRDefault="00B51E39">
      <w:pPr>
        <w:pStyle w:val="20"/>
        <w:tabs>
          <w:tab w:val="right" w:leader="dot" w:pos="8835"/>
        </w:tabs>
        <w:spacing w:before="0"/>
        <w:ind w:left="0" w:firstLineChars="200" w:firstLine="520"/>
        <w:rPr>
          <w:rStyle w:val="af"/>
          <w:rFonts w:ascii="仿宋_GB2312" w:eastAsia="仿宋_GB2312"/>
          <w:color w:val="auto"/>
        </w:rPr>
      </w:pPr>
      <w:hyperlink w:anchor="_Toc16789281" w:history="1">
        <w:r w:rsidR="009A464C" w:rsidRPr="00AC7DD5">
          <w:rPr>
            <w:rStyle w:val="af"/>
            <w:rFonts w:ascii="仿宋_GB2312" w:eastAsia="仿宋_GB2312" w:hint="eastAsia"/>
            <w:color w:val="auto"/>
            <w:sz w:val="28"/>
            <w:szCs w:val="28"/>
          </w:rPr>
          <w:t>七、投诉</w:t>
        </w:r>
        <w:r w:rsidR="009A464C" w:rsidRPr="00AC7DD5">
          <w:rPr>
            <w:rStyle w:val="af"/>
            <w:rFonts w:ascii="仿宋_GB2312" w:eastAsia="仿宋_GB2312" w:hint="eastAsia"/>
            <w:color w:val="auto"/>
          </w:rPr>
          <w:tab/>
        </w:r>
        <w:r w:rsidRPr="00AC7DD5">
          <w:rPr>
            <w:rStyle w:val="af"/>
            <w:rFonts w:ascii="仿宋_GB2312" w:eastAsia="仿宋_GB2312" w:hint="eastAsia"/>
            <w:color w:val="auto"/>
          </w:rPr>
          <w:fldChar w:fldCharType="begin"/>
        </w:r>
        <w:r w:rsidR="009A464C" w:rsidRPr="00AC7DD5">
          <w:rPr>
            <w:rStyle w:val="af"/>
            <w:rFonts w:ascii="仿宋_GB2312" w:eastAsia="仿宋_GB2312" w:hint="eastAsia"/>
            <w:color w:val="auto"/>
          </w:rPr>
          <w:instrText xml:space="preserve"> PAGEREF _Toc16789281 \h </w:instrText>
        </w:r>
        <w:r w:rsidRPr="00AC7DD5">
          <w:rPr>
            <w:rStyle w:val="af"/>
            <w:rFonts w:ascii="仿宋_GB2312" w:eastAsia="仿宋_GB2312" w:hint="eastAsia"/>
            <w:color w:val="auto"/>
          </w:rPr>
        </w:r>
        <w:r w:rsidRPr="00AC7DD5">
          <w:rPr>
            <w:rStyle w:val="af"/>
            <w:rFonts w:ascii="仿宋_GB2312" w:eastAsia="仿宋_GB2312" w:hint="eastAsia"/>
            <w:color w:val="auto"/>
          </w:rPr>
          <w:fldChar w:fldCharType="separate"/>
        </w:r>
        <w:r w:rsidR="00AF490C" w:rsidRPr="00AC7DD5">
          <w:rPr>
            <w:rStyle w:val="af"/>
            <w:rFonts w:ascii="仿宋_GB2312" w:eastAsia="仿宋_GB2312"/>
            <w:noProof/>
            <w:color w:val="auto"/>
          </w:rPr>
          <w:t>18</w:t>
        </w:r>
        <w:r w:rsidRPr="00AC7DD5">
          <w:rPr>
            <w:rStyle w:val="af"/>
            <w:rFonts w:ascii="仿宋_GB2312" w:eastAsia="仿宋_GB2312" w:hint="eastAsia"/>
            <w:color w:val="auto"/>
          </w:rPr>
          <w:fldChar w:fldCharType="end"/>
        </w:r>
      </w:hyperlink>
    </w:p>
    <w:p w:rsidR="007615B6" w:rsidRPr="00AC7DD5" w:rsidRDefault="00B51E39">
      <w:pPr>
        <w:pStyle w:val="20"/>
        <w:tabs>
          <w:tab w:val="right" w:leader="dot" w:pos="8835"/>
        </w:tabs>
        <w:spacing w:before="0"/>
        <w:ind w:left="0" w:firstLineChars="200" w:firstLine="520"/>
        <w:rPr>
          <w:rStyle w:val="af"/>
          <w:rFonts w:ascii="仿宋_GB2312" w:eastAsia="仿宋_GB2312"/>
          <w:color w:val="auto"/>
        </w:rPr>
      </w:pPr>
      <w:hyperlink w:anchor="_Toc16789282" w:history="1">
        <w:r w:rsidR="009A464C" w:rsidRPr="00AC7DD5">
          <w:rPr>
            <w:rStyle w:val="af"/>
            <w:rFonts w:ascii="仿宋_GB2312" w:eastAsia="仿宋_GB2312" w:hint="eastAsia"/>
            <w:color w:val="auto"/>
            <w:sz w:val="28"/>
            <w:szCs w:val="28"/>
          </w:rPr>
          <w:t>八、前期服务协议的订立与履行</w:t>
        </w:r>
        <w:r w:rsidR="009A464C" w:rsidRPr="00AC7DD5">
          <w:rPr>
            <w:rStyle w:val="af"/>
            <w:rFonts w:ascii="仿宋_GB2312" w:eastAsia="仿宋_GB2312" w:hint="eastAsia"/>
            <w:color w:val="auto"/>
          </w:rPr>
          <w:tab/>
        </w:r>
        <w:r w:rsidRPr="00AC7DD5">
          <w:rPr>
            <w:rStyle w:val="af"/>
            <w:rFonts w:ascii="仿宋_GB2312" w:eastAsia="仿宋_GB2312" w:hint="eastAsia"/>
            <w:color w:val="auto"/>
          </w:rPr>
          <w:fldChar w:fldCharType="begin"/>
        </w:r>
        <w:r w:rsidR="009A464C" w:rsidRPr="00AC7DD5">
          <w:rPr>
            <w:rStyle w:val="af"/>
            <w:rFonts w:ascii="仿宋_GB2312" w:eastAsia="仿宋_GB2312" w:hint="eastAsia"/>
            <w:color w:val="auto"/>
          </w:rPr>
          <w:instrText xml:space="preserve"> PAGEREF _Toc16789282 \h </w:instrText>
        </w:r>
        <w:r w:rsidRPr="00AC7DD5">
          <w:rPr>
            <w:rStyle w:val="af"/>
            <w:rFonts w:ascii="仿宋_GB2312" w:eastAsia="仿宋_GB2312" w:hint="eastAsia"/>
            <w:color w:val="auto"/>
          </w:rPr>
        </w:r>
        <w:r w:rsidRPr="00AC7DD5">
          <w:rPr>
            <w:rStyle w:val="af"/>
            <w:rFonts w:ascii="仿宋_GB2312" w:eastAsia="仿宋_GB2312" w:hint="eastAsia"/>
            <w:color w:val="auto"/>
          </w:rPr>
          <w:fldChar w:fldCharType="separate"/>
        </w:r>
        <w:r w:rsidR="00AF490C" w:rsidRPr="00AC7DD5">
          <w:rPr>
            <w:rStyle w:val="af"/>
            <w:rFonts w:ascii="仿宋_GB2312" w:eastAsia="仿宋_GB2312"/>
            <w:noProof/>
            <w:color w:val="auto"/>
          </w:rPr>
          <w:t>18</w:t>
        </w:r>
        <w:r w:rsidRPr="00AC7DD5">
          <w:rPr>
            <w:rStyle w:val="af"/>
            <w:rFonts w:ascii="仿宋_GB2312" w:eastAsia="仿宋_GB2312" w:hint="eastAsia"/>
            <w:color w:val="auto"/>
          </w:rPr>
          <w:fldChar w:fldCharType="end"/>
        </w:r>
      </w:hyperlink>
    </w:p>
    <w:p w:rsidR="007615B6" w:rsidRPr="00AC7DD5" w:rsidRDefault="00B51E39">
      <w:pPr>
        <w:pStyle w:val="20"/>
        <w:tabs>
          <w:tab w:val="right" w:leader="dot" w:pos="8835"/>
        </w:tabs>
        <w:spacing w:before="0"/>
        <w:ind w:left="0" w:firstLineChars="200" w:firstLine="520"/>
        <w:rPr>
          <w:rStyle w:val="af"/>
          <w:rFonts w:ascii="仿宋_GB2312" w:eastAsia="仿宋_GB2312"/>
          <w:color w:val="auto"/>
        </w:rPr>
      </w:pPr>
      <w:hyperlink w:anchor="_Toc16789283" w:history="1">
        <w:r w:rsidR="009A464C" w:rsidRPr="00AC7DD5">
          <w:rPr>
            <w:rStyle w:val="af"/>
            <w:rFonts w:ascii="仿宋_GB2312" w:eastAsia="仿宋_GB2312" w:hint="eastAsia"/>
            <w:color w:val="auto"/>
            <w:sz w:val="28"/>
            <w:szCs w:val="28"/>
          </w:rPr>
          <w:t>九、保密事项</w:t>
        </w:r>
        <w:r w:rsidR="009A464C" w:rsidRPr="00AC7DD5">
          <w:rPr>
            <w:rStyle w:val="af"/>
            <w:rFonts w:ascii="仿宋_GB2312" w:eastAsia="仿宋_GB2312" w:hint="eastAsia"/>
            <w:color w:val="auto"/>
          </w:rPr>
          <w:tab/>
        </w:r>
        <w:r w:rsidRPr="00AC7DD5">
          <w:rPr>
            <w:rStyle w:val="af"/>
            <w:rFonts w:ascii="仿宋_GB2312" w:eastAsia="仿宋_GB2312" w:hint="eastAsia"/>
            <w:color w:val="auto"/>
          </w:rPr>
          <w:fldChar w:fldCharType="begin"/>
        </w:r>
        <w:r w:rsidR="009A464C" w:rsidRPr="00AC7DD5">
          <w:rPr>
            <w:rStyle w:val="af"/>
            <w:rFonts w:ascii="仿宋_GB2312" w:eastAsia="仿宋_GB2312" w:hint="eastAsia"/>
            <w:color w:val="auto"/>
          </w:rPr>
          <w:instrText xml:space="preserve"> PAGEREF _Toc16789283 \h </w:instrText>
        </w:r>
        <w:r w:rsidRPr="00AC7DD5">
          <w:rPr>
            <w:rStyle w:val="af"/>
            <w:rFonts w:ascii="仿宋_GB2312" w:eastAsia="仿宋_GB2312" w:hint="eastAsia"/>
            <w:color w:val="auto"/>
          </w:rPr>
        </w:r>
        <w:r w:rsidRPr="00AC7DD5">
          <w:rPr>
            <w:rStyle w:val="af"/>
            <w:rFonts w:ascii="仿宋_GB2312" w:eastAsia="仿宋_GB2312" w:hint="eastAsia"/>
            <w:color w:val="auto"/>
          </w:rPr>
          <w:fldChar w:fldCharType="separate"/>
        </w:r>
        <w:r w:rsidR="00AF490C" w:rsidRPr="00AC7DD5">
          <w:rPr>
            <w:rStyle w:val="af"/>
            <w:rFonts w:ascii="仿宋_GB2312" w:eastAsia="仿宋_GB2312"/>
            <w:noProof/>
            <w:color w:val="auto"/>
          </w:rPr>
          <w:t>19</w:t>
        </w:r>
        <w:r w:rsidRPr="00AC7DD5">
          <w:rPr>
            <w:rStyle w:val="af"/>
            <w:rFonts w:ascii="仿宋_GB2312" w:eastAsia="仿宋_GB2312" w:hint="eastAsia"/>
            <w:color w:val="auto"/>
          </w:rPr>
          <w:fldChar w:fldCharType="end"/>
        </w:r>
      </w:hyperlink>
    </w:p>
    <w:p w:rsidR="007615B6" w:rsidRPr="00AC7DD5" w:rsidRDefault="00B51E39">
      <w:pPr>
        <w:pStyle w:val="10"/>
        <w:tabs>
          <w:tab w:val="right" w:leader="dot" w:pos="8835"/>
        </w:tabs>
        <w:spacing w:before="0"/>
        <w:ind w:left="0"/>
        <w:rPr>
          <w:rFonts w:ascii="仿宋_GB2312" w:eastAsia="仿宋_GB2312" w:hAnsiTheme="minorHAnsi" w:cstheme="minorBidi"/>
          <w:kern w:val="2"/>
          <w:sz w:val="28"/>
          <w:szCs w:val="28"/>
          <w:lang w:eastAsia="zh-CN"/>
        </w:rPr>
      </w:pPr>
      <w:hyperlink w:anchor="_Toc16789284" w:history="1">
        <w:r w:rsidR="009A464C" w:rsidRPr="00AC7DD5">
          <w:rPr>
            <w:rStyle w:val="af"/>
            <w:rFonts w:ascii="仿宋_GB2312" w:eastAsia="仿宋_GB2312" w:hint="eastAsia"/>
            <w:color w:val="auto"/>
            <w:sz w:val="28"/>
            <w:szCs w:val="28"/>
          </w:rPr>
          <w:t>第四部分  报名文件格式</w:t>
        </w:r>
        <w:r w:rsidR="009A464C" w:rsidRPr="00AC7DD5">
          <w:rPr>
            <w:rFonts w:ascii="仿宋_GB2312" w:eastAsia="仿宋_GB2312" w:hint="eastAsia"/>
            <w:sz w:val="28"/>
            <w:szCs w:val="28"/>
          </w:rPr>
          <w:tab/>
        </w:r>
        <w:r w:rsidRPr="00AC7DD5">
          <w:rPr>
            <w:rFonts w:ascii="仿宋_GB2312" w:eastAsia="仿宋_GB2312" w:hint="eastAsia"/>
            <w:sz w:val="28"/>
            <w:szCs w:val="28"/>
          </w:rPr>
          <w:fldChar w:fldCharType="begin"/>
        </w:r>
        <w:r w:rsidR="009A464C" w:rsidRPr="00AC7DD5">
          <w:rPr>
            <w:rFonts w:ascii="仿宋_GB2312" w:eastAsia="仿宋_GB2312" w:hint="eastAsia"/>
            <w:sz w:val="28"/>
            <w:szCs w:val="28"/>
          </w:rPr>
          <w:instrText xml:space="preserve"> PAGEREF _Toc16789284 \h </w:instrText>
        </w:r>
        <w:r w:rsidRPr="00AC7DD5">
          <w:rPr>
            <w:rFonts w:ascii="仿宋_GB2312" w:eastAsia="仿宋_GB2312" w:hint="eastAsia"/>
            <w:sz w:val="28"/>
            <w:szCs w:val="28"/>
          </w:rPr>
        </w:r>
        <w:r w:rsidRPr="00AC7DD5">
          <w:rPr>
            <w:rFonts w:ascii="仿宋_GB2312" w:eastAsia="仿宋_GB2312" w:hint="eastAsia"/>
            <w:sz w:val="28"/>
            <w:szCs w:val="28"/>
          </w:rPr>
          <w:fldChar w:fldCharType="separate"/>
        </w:r>
        <w:r w:rsidR="00AF490C" w:rsidRPr="00AC7DD5">
          <w:rPr>
            <w:rFonts w:ascii="仿宋_GB2312" w:eastAsia="仿宋_GB2312"/>
            <w:noProof/>
            <w:sz w:val="28"/>
            <w:szCs w:val="28"/>
          </w:rPr>
          <w:t>20</w:t>
        </w:r>
        <w:r w:rsidRPr="00AC7DD5">
          <w:rPr>
            <w:rFonts w:ascii="仿宋_GB2312" w:eastAsia="仿宋_GB2312" w:hint="eastAsia"/>
            <w:sz w:val="28"/>
            <w:szCs w:val="28"/>
          </w:rPr>
          <w:fldChar w:fldCharType="end"/>
        </w:r>
      </w:hyperlink>
    </w:p>
    <w:p w:rsidR="007615B6" w:rsidRPr="00AC7DD5" w:rsidRDefault="00B51E39">
      <w:pPr>
        <w:pStyle w:val="10"/>
        <w:tabs>
          <w:tab w:val="right" w:leader="dot" w:pos="8835"/>
        </w:tabs>
        <w:spacing w:before="0"/>
        <w:ind w:left="0"/>
        <w:rPr>
          <w:rFonts w:ascii="仿宋_GB2312" w:eastAsia="仿宋_GB2312" w:hAnsiTheme="minorHAnsi" w:cstheme="minorBidi"/>
          <w:kern w:val="2"/>
          <w:sz w:val="28"/>
          <w:szCs w:val="28"/>
          <w:lang w:eastAsia="zh-CN"/>
        </w:rPr>
      </w:pPr>
      <w:hyperlink w:anchor="_Toc16789285" w:history="1">
        <w:r w:rsidR="009A464C" w:rsidRPr="00AC7DD5">
          <w:rPr>
            <w:rStyle w:val="af"/>
            <w:rFonts w:ascii="仿宋_GB2312" w:eastAsia="仿宋_GB2312" w:hint="eastAsia"/>
            <w:color w:val="auto"/>
            <w:sz w:val="28"/>
            <w:szCs w:val="28"/>
          </w:rPr>
          <w:t>第五部分  前期服务协议</w:t>
        </w:r>
        <w:r w:rsidR="009A464C" w:rsidRPr="00AC7DD5">
          <w:rPr>
            <w:rFonts w:ascii="仿宋_GB2312" w:eastAsia="仿宋_GB2312" w:hint="eastAsia"/>
            <w:sz w:val="28"/>
            <w:szCs w:val="28"/>
          </w:rPr>
          <w:tab/>
        </w:r>
        <w:r w:rsidRPr="00AC7DD5">
          <w:rPr>
            <w:rFonts w:ascii="仿宋_GB2312" w:eastAsia="仿宋_GB2312" w:hint="eastAsia"/>
            <w:sz w:val="28"/>
            <w:szCs w:val="28"/>
          </w:rPr>
          <w:fldChar w:fldCharType="begin"/>
        </w:r>
        <w:r w:rsidR="009A464C" w:rsidRPr="00AC7DD5">
          <w:rPr>
            <w:rFonts w:ascii="仿宋_GB2312" w:eastAsia="仿宋_GB2312" w:hint="eastAsia"/>
            <w:sz w:val="28"/>
            <w:szCs w:val="28"/>
          </w:rPr>
          <w:instrText xml:space="preserve"> PAGEREF _Toc16789285 \h </w:instrText>
        </w:r>
        <w:r w:rsidRPr="00AC7DD5">
          <w:rPr>
            <w:rFonts w:ascii="仿宋_GB2312" w:eastAsia="仿宋_GB2312" w:hint="eastAsia"/>
            <w:sz w:val="28"/>
            <w:szCs w:val="28"/>
          </w:rPr>
        </w:r>
        <w:r w:rsidRPr="00AC7DD5">
          <w:rPr>
            <w:rFonts w:ascii="仿宋_GB2312" w:eastAsia="仿宋_GB2312" w:hint="eastAsia"/>
            <w:sz w:val="28"/>
            <w:szCs w:val="28"/>
          </w:rPr>
          <w:fldChar w:fldCharType="separate"/>
        </w:r>
        <w:r w:rsidR="00AF490C" w:rsidRPr="00AC7DD5">
          <w:rPr>
            <w:rFonts w:ascii="仿宋_GB2312" w:eastAsia="仿宋_GB2312"/>
            <w:noProof/>
            <w:sz w:val="28"/>
            <w:szCs w:val="28"/>
          </w:rPr>
          <w:t>26</w:t>
        </w:r>
        <w:r w:rsidRPr="00AC7DD5">
          <w:rPr>
            <w:rFonts w:ascii="仿宋_GB2312" w:eastAsia="仿宋_GB2312" w:hint="eastAsia"/>
            <w:sz w:val="28"/>
            <w:szCs w:val="28"/>
          </w:rPr>
          <w:fldChar w:fldCharType="end"/>
        </w:r>
      </w:hyperlink>
    </w:p>
    <w:p w:rsidR="007615B6" w:rsidRPr="00AC7DD5" w:rsidRDefault="00B51E39">
      <w:pPr>
        <w:pStyle w:val="30"/>
        <w:tabs>
          <w:tab w:val="right" w:leader="dot" w:pos="8835"/>
        </w:tabs>
        <w:spacing w:before="0"/>
        <w:ind w:left="0" w:firstLineChars="200" w:firstLine="520"/>
        <w:rPr>
          <w:rFonts w:ascii="仿宋_GB2312" w:eastAsia="仿宋_GB2312" w:hAnsiTheme="minorHAnsi" w:cstheme="minorBidi"/>
          <w:kern w:val="2"/>
          <w:sz w:val="28"/>
          <w:szCs w:val="28"/>
          <w:lang w:eastAsia="zh-CN"/>
        </w:rPr>
      </w:pPr>
      <w:hyperlink w:anchor="_Toc16789286" w:history="1">
        <w:r w:rsidR="009A464C" w:rsidRPr="00AC7DD5">
          <w:rPr>
            <w:rStyle w:val="af"/>
            <w:rFonts w:ascii="仿宋_GB2312" w:eastAsia="仿宋_GB2312" w:hint="eastAsia"/>
            <w:color w:val="auto"/>
            <w:sz w:val="28"/>
            <w:szCs w:val="28"/>
            <w:lang w:eastAsia="zh-CN"/>
          </w:rPr>
          <w:t>一、项目概况</w:t>
        </w:r>
        <w:r w:rsidR="009A464C" w:rsidRPr="00AC7DD5">
          <w:rPr>
            <w:rFonts w:ascii="仿宋_GB2312" w:eastAsia="仿宋_GB2312" w:hint="eastAsia"/>
            <w:sz w:val="28"/>
            <w:szCs w:val="28"/>
          </w:rPr>
          <w:tab/>
        </w:r>
        <w:r w:rsidRPr="00AC7DD5">
          <w:rPr>
            <w:rFonts w:ascii="仿宋_GB2312" w:eastAsia="仿宋_GB2312" w:hint="eastAsia"/>
            <w:sz w:val="28"/>
            <w:szCs w:val="28"/>
          </w:rPr>
          <w:fldChar w:fldCharType="begin"/>
        </w:r>
        <w:r w:rsidR="009A464C" w:rsidRPr="00AC7DD5">
          <w:rPr>
            <w:rFonts w:ascii="仿宋_GB2312" w:eastAsia="仿宋_GB2312" w:hint="eastAsia"/>
            <w:sz w:val="28"/>
            <w:szCs w:val="28"/>
          </w:rPr>
          <w:instrText xml:space="preserve"> PAGEREF _Toc16789286 \h </w:instrText>
        </w:r>
        <w:r w:rsidRPr="00AC7DD5">
          <w:rPr>
            <w:rFonts w:ascii="仿宋_GB2312" w:eastAsia="仿宋_GB2312" w:hint="eastAsia"/>
            <w:sz w:val="28"/>
            <w:szCs w:val="28"/>
          </w:rPr>
        </w:r>
        <w:r w:rsidRPr="00AC7DD5">
          <w:rPr>
            <w:rFonts w:ascii="仿宋_GB2312" w:eastAsia="仿宋_GB2312" w:hint="eastAsia"/>
            <w:sz w:val="28"/>
            <w:szCs w:val="28"/>
          </w:rPr>
          <w:fldChar w:fldCharType="separate"/>
        </w:r>
        <w:r w:rsidR="00AF490C" w:rsidRPr="00AC7DD5">
          <w:rPr>
            <w:rFonts w:ascii="仿宋_GB2312" w:eastAsia="仿宋_GB2312"/>
            <w:noProof/>
            <w:sz w:val="28"/>
            <w:szCs w:val="28"/>
          </w:rPr>
          <w:t>28</w:t>
        </w:r>
        <w:r w:rsidRPr="00AC7DD5">
          <w:rPr>
            <w:rFonts w:ascii="仿宋_GB2312" w:eastAsia="仿宋_GB2312" w:hint="eastAsia"/>
            <w:sz w:val="28"/>
            <w:szCs w:val="28"/>
          </w:rPr>
          <w:fldChar w:fldCharType="end"/>
        </w:r>
      </w:hyperlink>
    </w:p>
    <w:p w:rsidR="007615B6" w:rsidRPr="00AC7DD5" w:rsidRDefault="00B51E39">
      <w:pPr>
        <w:pStyle w:val="30"/>
        <w:tabs>
          <w:tab w:val="right" w:leader="dot" w:pos="8835"/>
        </w:tabs>
        <w:spacing w:before="0"/>
        <w:ind w:left="0" w:firstLineChars="200" w:firstLine="520"/>
        <w:rPr>
          <w:rFonts w:ascii="仿宋_GB2312" w:eastAsia="仿宋_GB2312" w:hAnsiTheme="minorHAnsi" w:cstheme="minorBidi"/>
          <w:kern w:val="2"/>
          <w:sz w:val="28"/>
          <w:szCs w:val="28"/>
          <w:lang w:eastAsia="zh-CN"/>
        </w:rPr>
      </w:pPr>
      <w:hyperlink w:anchor="_Toc16789287" w:history="1">
        <w:r w:rsidR="009A464C" w:rsidRPr="00AC7DD5">
          <w:rPr>
            <w:rStyle w:val="af"/>
            <w:rFonts w:ascii="仿宋_GB2312" w:eastAsia="仿宋_GB2312" w:hint="eastAsia"/>
            <w:color w:val="auto"/>
            <w:sz w:val="28"/>
            <w:szCs w:val="28"/>
            <w:lang w:eastAsia="zh-CN"/>
          </w:rPr>
          <w:t>二、服务期内乙方应当完成的前期服务工作内容</w:t>
        </w:r>
        <w:r w:rsidR="009A464C" w:rsidRPr="00AC7DD5">
          <w:rPr>
            <w:rFonts w:ascii="仿宋_GB2312" w:eastAsia="仿宋_GB2312" w:hint="eastAsia"/>
            <w:sz w:val="28"/>
            <w:szCs w:val="28"/>
          </w:rPr>
          <w:tab/>
        </w:r>
        <w:r w:rsidRPr="00AC7DD5">
          <w:rPr>
            <w:rFonts w:ascii="仿宋_GB2312" w:eastAsia="仿宋_GB2312" w:hint="eastAsia"/>
            <w:sz w:val="28"/>
            <w:szCs w:val="28"/>
          </w:rPr>
          <w:fldChar w:fldCharType="begin"/>
        </w:r>
        <w:r w:rsidR="009A464C" w:rsidRPr="00AC7DD5">
          <w:rPr>
            <w:rFonts w:ascii="仿宋_GB2312" w:eastAsia="仿宋_GB2312" w:hint="eastAsia"/>
            <w:sz w:val="28"/>
            <w:szCs w:val="28"/>
          </w:rPr>
          <w:instrText xml:space="preserve"> PAGEREF _Toc16789287 \h </w:instrText>
        </w:r>
        <w:r w:rsidRPr="00AC7DD5">
          <w:rPr>
            <w:rFonts w:ascii="仿宋_GB2312" w:eastAsia="仿宋_GB2312" w:hint="eastAsia"/>
            <w:sz w:val="28"/>
            <w:szCs w:val="28"/>
          </w:rPr>
        </w:r>
        <w:r w:rsidRPr="00AC7DD5">
          <w:rPr>
            <w:rFonts w:ascii="仿宋_GB2312" w:eastAsia="仿宋_GB2312" w:hint="eastAsia"/>
            <w:sz w:val="28"/>
            <w:szCs w:val="28"/>
          </w:rPr>
          <w:fldChar w:fldCharType="separate"/>
        </w:r>
        <w:r w:rsidR="00AF490C" w:rsidRPr="00AC7DD5">
          <w:rPr>
            <w:rFonts w:ascii="仿宋_GB2312" w:eastAsia="仿宋_GB2312"/>
            <w:noProof/>
            <w:sz w:val="28"/>
            <w:szCs w:val="28"/>
          </w:rPr>
          <w:t>29</w:t>
        </w:r>
        <w:r w:rsidRPr="00AC7DD5">
          <w:rPr>
            <w:rFonts w:ascii="仿宋_GB2312" w:eastAsia="仿宋_GB2312" w:hint="eastAsia"/>
            <w:sz w:val="28"/>
            <w:szCs w:val="28"/>
          </w:rPr>
          <w:fldChar w:fldCharType="end"/>
        </w:r>
      </w:hyperlink>
    </w:p>
    <w:p w:rsidR="007615B6" w:rsidRPr="00AC7DD5" w:rsidRDefault="00B51E39">
      <w:pPr>
        <w:pStyle w:val="30"/>
        <w:tabs>
          <w:tab w:val="right" w:leader="dot" w:pos="8835"/>
        </w:tabs>
        <w:spacing w:before="0"/>
        <w:ind w:left="0" w:firstLineChars="200" w:firstLine="520"/>
        <w:rPr>
          <w:rFonts w:ascii="仿宋_GB2312" w:eastAsia="仿宋_GB2312" w:hAnsiTheme="minorHAnsi" w:cstheme="minorBidi"/>
          <w:kern w:val="2"/>
          <w:sz w:val="28"/>
          <w:szCs w:val="28"/>
          <w:lang w:eastAsia="zh-CN"/>
        </w:rPr>
      </w:pPr>
      <w:hyperlink w:anchor="_Toc16789288" w:history="1">
        <w:r w:rsidR="009A464C" w:rsidRPr="00AC7DD5">
          <w:rPr>
            <w:rStyle w:val="af"/>
            <w:rFonts w:ascii="仿宋_GB2312" w:eastAsia="仿宋_GB2312" w:hAnsi="仿宋" w:hint="eastAsia"/>
            <w:color w:val="auto"/>
            <w:sz w:val="28"/>
            <w:szCs w:val="28"/>
            <w:lang w:eastAsia="zh-CN"/>
          </w:rPr>
          <w:t>三、费用支付</w:t>
        </w:r>
        <w:r w:rsidR="009A464C" w:rsidRPr="00AC7DD5">
          <w:rPr>
            <w:rFonts w:ascii="仿宋_GB2312" w:eastAsia="仿宋_GB2312" w:hint="eastAsia"/>
            <w:sz w:val="28"/>
            <w:szCs w:val="28"/>
          </w:rPr>
          <w:tab/>
        </w:r>
        <w:r w:rsidRPr="00AC7DD5">
          <w:rPr>
            <w:rFonts w:ascii="仿宋_GB2312" w:eastAsia="仿宋_GB2312" w:hint="eastAsia"/>
            <w:sz w:val="28"/>
            <w:szCs w:val="28"/>
          </w:rPr>
          <w:fldChar w:fldCharType="begin"/>
        </w:r>
        <w:r w:rsidR="009A464C" w:rsidRPr="00AC7DD5">
          <w:rPr>
            <w:rFonts w:ascii="仿宋_GB2312" w:eastAsia="仿宋_GB2312" w:hint="eastAsia"/>
            <w:sz w:val="28"/>
            <w:szCs w:val="28"/>
          </w:rPr>
          <w:instrText xml:space="preserve"> PAGEREF _Toc16789288 \h </w:instrText>
        </w:r>
        <w:r w:rsidRPr="00AC7DD5">
          <w:rPr>
            <w:rFonts w:ascii="仿宋_GB2312" w:eastAsia="仿宋_GB2312" w:hint="eastAsia"/>
            <w:sz w:val="28"/>
            <w:szCs w:val="28"/>
          </w:rPr>
        </w:r>
        <w:r w:rsidRPr="00AC7DD5">
          <w:rPr>
            <w:rFonts w:ascii="仿宋_GB2312" w:eastAsia="仿宋_GB2312" w:hint="eastAsia"/>
            <w:sz w:val="28"/>
            <w:szCs w:val="28"/>
          </w:rPr>
          <w:fldChar w:fldCharType="separate"/>
        </w:r>
        <w:r w:rsidR="00AF490C" w:rsidRPr="00AC7DD5">
          <w:rPr>
            <w:rFonts w:ascii="仿宋_GB2312" w:eastAsia="仿宋_GB2312"/>
            <w:noProof/>
            <w:sz w:val="28"/>
            <w:szCs w:val="28"/>
          </w:rPr>
          <w:t>31</w:t>
        </w:r>
        <w:r w:rsidRPr="00AC7DD5">
          <w:rPr>
            <w:rFonts w:ascii="仿宋_GB2312" w:eastAsia="仿宋_GB2312" w:hint="eastAsia"/>
            <w:sz w:val="28"/>
            <w:szCs w:val="28"/>
          </w:rPr>
          <w:fldChar w:fldCharType="end"/>
        </w:r>
      </w:hyperlink>
    </w:p>
    <w:p w:rsidR="007615B6" w:rsidRPr="00AC7DD5" w:rsidRDefault="00B51E39">
      <w:pPr>
        <w:pStyle w:val="30"/>
        <w:tabs>
          <w:tab w:val="right" w:leader="dot" w:pos="8835"/>
        </w:tabs>
        <w:spacing w:before="0"/>
        <w:ind w:left="0" w:firstLineChars="200" w:firstLine="520"/>
        <w:rPr>
          <w:rFonts w:ascii="仿宋_GB2312" w:eastAsia="仿宋_GB2312" w:hAnsiTheme="minorHAnsi" w:cstheme="minorBidi"/>
          <w:kern w:val="2"/>
          <w:sz w:val="28"/>
          <w:szCs w:val="28"/>
          <w:lang w:eastAsia="zh-CN"/>
        </w:rPr>
      </w:pPr>
      <w:hyperlink w:anchor="_Toc16789289" w:history="1">
        <w:r w:rsidR="009A464C" w:rsidRPr="00AC7DD5">
          <w:rPr>
            <w:rStyle w:val="af"/>
            <w:rFonts w:ascii="仿宋_GB2312" w:eastAsia="仿宋_GB2312" w:hAnsi="仿宋" w:hint="eastAsia"/>
            <w:color w:val="auto"/>
            <w:sz w:val="28"/>
            <w:szCs w:val="28"/>
            <w:lang w:eastAsia="zh-CN"/>
          </w:rPr>
          <w:t>四、服务周期</w:t>
        </w:r>
        <w:r w:rsidR="009A464C" w:rsidRPr="00AC7DD5">
          <w:rPr>
            <w:rFonts w:ascii="仿宋_GB2312" w:eastAsia="仿宋_GB2312" w:hint="eastAsia"/>
            <w:sz w:val="28"/>
            <w:szCs w:val="28"/>
          </w:rPr>
          <w:tab/>
        </w:r>
        <w:r w:rsidRPr="00AC7DD5">
          <w:rPr>
            <w:rFonts w:ascii="仿宋_GB2312" w:eastAsia="仿宋_GB2312" w:hint="eastAsia"/>
            <w:sz w:val="28"/>
            <w:szCs w:val="28"/>
          </w:rPr>
          <w:fldChar w:fldCharType="begin"/>
        </w:r>
        <w:r w:rsidR="009A464C" w:rsidRPr="00AC7DD5">
          <w:rPr>
            <w:rFonts w:ascii="仿宋_GB2312" w:eastAsia="仿宋_GB2312" w:hint="eastAsia"/>
            <w:sz w:val="28"/>
            <w:szCs w:val="28"/>
          </w:rPr>
          <w:instrText xml:space="preserve"> PAGEREF _Toc16789289 \h </w:instrText>
        </w:r>
        <w:r w:rsidRPr="00AC7DD5">
          <w:rPr>
            <w:rFonts w:ascii="仿宋_GB2312" w:eastAsia="仿宋_GB2312" w:hint="eastAsia"/>
            <w:sz w:val="28"/>
            <w:szCs w:val="28"/>
          </w:rPr>
        </w:r>
        <w:r w:rsidRPr="00AC7DD5">
          <w:rPr>
            <w:rFonts w:ascii="仿宋_GB2312" w:eastAsia="仿宋_GB2312" w:hint="eastAsia"/>
            <w:sz w:val="28"/>
            <w:szCs w:val="28"/>
          </w:rPr>
          <w:fldChar w:fldCharType="separate"/>
        </w:r>
        <w:r w:rsidR="00AF490C" w:rsidRPr="00AC7DD5">
          <w:rPr>
            <w:rFonts w:ascii="仿宋_GB2312" w:eastAsia="仿宋_GB2312"/>
            <w:noProof/>
            <w:sz w:val="28"/>
            <w:szCs w:val="28"/>
          </w:rPr>
          <w:t>32</w:t>
        </w:r>
        <w:r w:rsidRPr="00AC7DD5">
          <w:rPr>
            <w:rFonts w:ascii="仿宋_GB2312" w:eastAsia="仿宋_GB2312" w:hint="eastAsia"/>
            <w:sz w:val="28"/>
            <w:szCs w:val="28"/>
          </w:rPr>
          <w:fldChar w:fldCharType="end"/>
        </w:r>
      </w:hyperlink>
    </w:p>
    <w:p w:rsidR="007615B6" w:rsidRPr="00AC7DD5" w:rsidRDefault="00B51E39">
      <w:pPr>
        <w:pStyle w:val="30"/>
        <w:tabs>
          <w:tab w:val="right" w:leader="dot" w:pos="8835"/>
        </w:tabs>
        <w:spacing w:before="0"/>
        <w:ind w:left="0" w:firstLineChars="200" w:firstLine="520"/>
        <w:rPr>
          <w:rFonts w:ascii="仿宋_GB2312" w:eastAsia="仿宋_GB2312" w:hAnsiTheme="minorHAnsi" w:cstheme="minorBidi"/>
          <w:kern w:val="2"/>
          <w:sz w:val="28"/>
          <w:szCs w:val="28"/>
          <w:lang w:eastAsia="zh-CN"/>
        </w:rPr>
      </w:pPr>
      <w:hyperlink w:anchor="_Toc16789290" w:history="1">
        <w:r w:rsidR="009A464C" w:rsidRPr="00AC7DD5">
          <w:rPr>
            <w:rStyle w:val="af"/>
            <w:rFonts w:ascii="仿宋_GB2312" w:eastAsia="仿宋_GB2312" w:hAnsi="仿宋" w:hint="eastAsia"/>
            <w:color w:val="auto"/>
            <w:sz w:val="28"/>
            <w:szCs w:val="28"/>
            <w:lang w:eastAsia="zh-CN"/>
          </w:rPr>
          <w:t>五、双方权利和义务</w:t>
        </w:r>
        <w:r w:rsidR="009A464C" w:rsidRPr="00AC7DD5">
          <w:rPr>
            <w:rFonts w:ascii="仿宋_GB2312" w:eastAsia="仿宋_GB2312" w:hint="eastAsia"/>
            <w:sz w:val="28"/>
            <w:szCs w:val="28"/>
          </w:rPr>
          <w:tab/>
        </w:r>
        <w:r w:rsidRPr="00AC7DD5">
          <w:rPr>
            <w:rFonts w:ascii="仿宋_GB2312" w:eastAsia="仿宋_GB2312" w:hint="eastAsia"/>
            <w:sz w:val="28"/>
            <w:szCs w:val="28"/>
          </w:rPr>
          <w:fldChar w:fldCharType="begin"/>
        </w:r>
        <w:r w:rsidR="009A464C" w:rsidRPr="00AC7DD5">
          <w:rPr>
            <w:rFonts w:ascii="仿宋_GB2312" w:eastAsia="仿宋_GB2312" w:hint="eastAsia"/>
            <w:sz w:val="28"/>
            <w:szCs w:val="28"/>
          </w:rPr>
          <w:instrText xml:space="preserve"> PAGEREF _Toc16789290 \h </w:instrText>
        </w:r>
        <w:r w:rsidRPr="00AC7DD5">
          <w:rPr>
            <w:rFonts w:ascii="仿宋_GB2312" w:eastAsia="仿宋_GB2312" w:hint="eastAsia"/>
            <w:sz w:val="28"/>
            <w:szCs w:val="28"/>
          </w:rPr>
        </w:r>
        <w:r w:rsidRPr="00AC7DD5">
          <w:rPr>
            <w:rFonts w:ascii="仿宋_GB2312" w:eastAsia="仿宋_GB2312" w:hint="eastAsia"/>
            <w:sz w:val="28"/>
            <w:szCs w:val="28"/>
          </w:rPr>
          <w:fldChar w:fldCharType="separate"/>
        </w:r>
        <w:r w:rsidR="00AF490C" w:rsidRPr="00AC7DD5">
          <w:rPr>
            <w:rFonts w:ascii="仿宋_GB2312" w:eastAsia="仿宋_GB2312"/>
            <w:noProof/>
            <w:sz w:val="28"/>
            <w:szCs w:val="28"/>
          </w:rPr>
          <w:t>32</w:t>
        </w:r>
        <w:r w:rsidRPr="00AC7DD5">
          <w:rPr>
            <w:rFonts w:ascii="仿宋_GB2312" w:eastAsia="仿宋_GB2312" w:hint="eastAsia"/>
            <w:sz w:val="28"/>
            <w:szCs w:val="28"/>
          </w:rPr>
          <w:fldChar w:fldCharType="end"/>
        </w:r>
      </w:hyperlink>
    </w:p>
    <w:p w:rsidR="007615B6" w:rsidRPr="00AC7DD5" w:rsidRDefault="00B51E39">
      <w:pPr>
        <w:pStyle w:val="30"/>
        <w:tabs>
          <w:tab w:val="right" w:leader="dot" w:pos="8835"/>
        </w:tabs>
        <w:spacing w:before="0"/>
        <w:ind w:left="0" w:firstLineChars="200" w:firstLine="520"/>
        <w:rPr>
          <w:rFonts w:ascii="仿宋_GB2312" w:eastAsia="仿宋_GB2312" w:hAnsiTheme="minorHAnsi" w:cstheme="minorBidi"/>
          <w:kern w:val="2"/>
          <w:sz w:val="21"/>
          <w:szCs w:val="22"/>
          <w:lang w:eastAsia="zh-CN"/>
        </w:rPr>
      </w:pPr>
      <w:hyperlink w:anchor="_Toc16789291" w:history="1">
        <w:r w:rsidR="009A464C" w:rsidRPr="00AC7DD5">
          <w:rPr>
            <w:rStyle w:val="af"/>
            <w:rFonts w:ascii="仿宋_GB2312" w:eastAsia="仿宋_GB2312" w:hAnsi="仿宋" w:hint="eastAsia"/>
            <w:color w:val="auto"/>
            <w:sz w:val="28"/>
            <w:szCs w:val="28"/>
            <w:lang w:eastAsia="zh-CN"/>
          </w:rPr>
          <w:t>六、其他</w:t>
        </w:r>
        <w:r w:rsidR="009A464C" w:rsidRPr="00AC7DD5">
          <w:rPr>
            <w:rFonts w:ascii="仿宋_GB2312" w:eastAsia="仿宋_GB2312" w:hint="eastAsia"/>
            <w:sz w:val="28"/>
            <w:szCs w:val="28"/>
          </w:rPr>
          <w:tab/>
        </w:r>
        <w:r w:rsidRPr="00AC7DD5">
          <w:rPr>
            <w:rFonts w:ascii="仿宋_GB2312" w:eastAsia="仿宋_GB2312" w:hint="eastAsia"/>
            <w:sz w:val="28"/>
            <w:szCs w:val="28"/>
          </w:rPr>
          <w:fldChar w:fldCharType="begin"/>
        </w:r>
        <w:r w:rsidR="009A464C" w:rsidRPr="00AC7DD5">
          <w:rPr>
            <w:rFonts w:ascii="仿宋_GB2312" w:eastAsia="仿宋_GB2312" w:hint="eastAsia"/>
            <w:sz w:val="28"/>
            <w:szCs w:val="28"/>
          </w:rPr>
          <w:instrText xml:space="preserve"> PAGEREF _Toc16789291 \h </w:instrText>
        </w:r>
        <w:r w:rsidRPr="00AC7DD5">
          <w:rPr>
            <w:rFonts w:ascii="仿宋_GB2312" w:eastAsia="仿宋_GB2312" w:hint="eastAsia"/>
            <w:sz w:val="28"/>
            <w:szCs w:val="28"/>
          </w:rPr>
        </w:r>
        <w:r w:rsidRPr="00AC7DD5">
          <w:rPr>
            <w:rFonts w:ascii="仿宋_GB2312" w:eastAsia="仿宋_GB2312" w:hint="eastAsia"/>
            <w:sz w:val="28"/>
            <w:szCs w:val="28"/>
          </w:rPr>
          <w:fldChar w:fldCharType="separate"/>
        </w:r>
        <w:r w:rsidR="00AF490C" w:rsidRPr="00AC7DD5">
          <w:rPr>
            <w:rFonts w:ascii="仿宋_GB2312" w:eastAsia="仿宋_GB2312"/>
            <w:noProof/>
            <w:sz w:val="28"/>
            <w:szCs w:val="28"/>
          </w:rPr>
          <w:t>32</w:t>
        </w:r>
        <w:r w:rsidRPr="00AC7DD5">
          <w:rPr>
            <w:rFonts w:ascii="仿宋_GB2312" w:eastAsia="仿宋_GB2312" w:hint="eastAsia"/>
            <w:sz w:val="28"/>
            <w:szCs w:val="28"/>
          </w:rPr>
          <w:fldChar w:fldCharType="end"/>
        </w:r>
      </w:hyperlink>
    </w:p>
    <w:p w:rsidR="007615B6" w:rsidRPr="00AC7DD5" w:rsidRDefault="00B51E39">
      <w:pPr>
        <w:pStyle w:val="30"/>
        <w:tabs>
          <w:tab w:val="right" w:leader="dot" w:pos="8297"/>
        </w:tabs>
        <w:spacing w:before="0" w:line="360" w:lineRule="auto"/>
        <w:ind w:left="0"/>
        <w:jc w:val="both"/>
        <w:rPr>
          <w:rFonts w:ascii="仿宋_GB2312" w:eastAsia="仿宋_GB2312"/>
          <w:sz w:val="24"/>
          <w:szCs w:val="24"/>
          <w:lang w:eastAsia="zh-CN"/>
        </w:rPr>
      </w:pPr>
      <w:r w:rsidRPr="00AC7DD5">
        <w:rPr>
          <w:rFonts w:ascii="仿宋_GB2312" w:eastAsia="仿宋_GB2312" w:hAnsiTheme="minorEastAsia" w:hint="eastAsia"/>
          <w:sz w:val="28"/>
          <w:szCs w:val="28"/>
        </w:rPr>
        <w:fldChar w:fldCharType="end"/>
      </w:r>
    </w:p>
    <w:p w:rsidR="007615B6" w:rsidRPr="00AC7DD5" w:rsidRDefault="007615B6">
      <w:pPr>
        <w:pStyle w:val="30"/>
        <w:tabs>
          <w:tab w:val="right" w:leader="dot" w:pos="8297"/>
        </w:tabs>
        <w:spacing w:before="0" w:line="360" w:lineRule="auto"/>
        <w:ind w:left="0"/>
        <w:jc w:val="center"/>
        <w:rPr>
          <w:rFonts w:ascii="仿宋_GB2312" w:eastAsia="仿宋_GB2312" w:hAnsiTheme="minorEastAsia"/>
          <w:szCs w:val="28"/>
          <w:lang w:eastAsia="zh-CN"/>
        </w:rPr>
      </w:pPr>
    </w:p>
    <w:p w:rsidR="007615B6" w:rsidRPr="00AC7DD5" w:rsidRDefault="007615B6">
      <w:pPr>
        <w:pStyle w:val="30"/>
        <w:tabs>
          <w:tab w:val="right" w:leader="dot" w:pos="8297"/>
        </w:tabs>
        <w:spacing w:before="0" w:line="360" w:lineRule="auto"/>
        <w:ind w:left="0"/>
        <w:jc w:val="center"/>
        <w:rPr>
          <w:rFonts w:ascii="仿宋_GB2312" w:eastAsia="仿宋_GB2312" w:hAnsiTheme="minorEastAsia"/>
          <w:szCs w:val="28"/>
          <w:lang w:eastAsia="zh-CN"/>
        </w:rPr>
      </w:pPr>
    </w:p>
    <w:p w:rsidR="007615B6" w:rsidRPr="00AC7DD5" w:rsidRDefault="009A464C">
      <w:pPr>
        <w:pStyle w:val="1"/>
        <w:rPr>
          <w:color w:val="auto"/>
          <w:sz w:val="44"/>
        </w:rPr>
      </w:pPr>
      <w:bookmarkStart w:id="1" w:name="_Toc16789263"/>
      <w:r w:rsidRPr="00AC7DD5">
        <w:rPr>
          <w:rFonts w:hint="eastAsia"/>
          <w:color w:val="auto"/>
        </w:rPr>
        <w:lastRenderedPageBreak/>
        <w:t>第一部分</w:t>
      </w:r>
      <w:r w:rsidRPr="00AC7DD5">
        <w:rPr>
          <w:rFonts w:hint="eastAsia"/>
          <w:color w:val="auto"/>
        </w:rPr>
        <w:t xml:space="preserve">  </w:t>
      </w:r>
      <w:r w:rsidRPr="00AC7DD5">
        <w:rPr>
          <w:rFonts w:hint="eastAsia"/>
          <w:color w:val="auto"/>
        </w:rPr>
        <w:t>招商邀请函</w:t>
      </w:r>
      <w:bookmarkEnd w:id="1"/>
    </w:p>
    <w:p w:rsidR="007615B6" w:rsidRPr="00AC7DD5" w:rsidRDefault="009A464C">
      <w:pPr>
        <w:pStyle w:val="a4"/>
        <w:spacing w:line="360" w:lineRule="auto"/>
        <w:ind w:left="0" w:firstLineChars="200" w:firstLine="560"/>
        <w:jc w:val="both"/>
        <w:rPr>
          <w:rFonts w:ascii="仿宋_GB2312" w:eastAsia="仿宋_GB2312" w:hAnsi="仿宋"/>
          <w:sz w:val="28"/>
          <w:szCs w:val="28"/>
          <w:lang w:eastAsia="zh-CN"/>
        </w:rPr>
      </w:pPr>
      <w:r w:rsidRPr="00AC7DD5">
        <w:rPr>
          <w:rFonts w:ascii="仿宋_GB2312" w:eastAsia="仿宋_GB2312" w:hAnsi="仿宋" w:hint="eastAsia"/>
          <w:sz w:val="28"/>
          <w:szCs w:val="28"/>
          <w:lang w:eastAsia="zh-CN"/>
        </w:rPr>
        <w:t>东莞市寮步镇牛杨股份经济联合社（以下简称“招商人”）对东莞市寮步镇牛杨社区牛眠石村更新单元前期服务商【编号：</w:t>
      </w:r>
      <w:r w:rsidR="00C91E43" w:rsidRPr="00AC7DD5">
        <w:rPr>
          <w:rFonts w:ascii="仿宋_GB2312" w:eastAsia="仿宋_GB2312" w:hAnsi="仿宋"/>
          <w:sz w:val="28"/>
          <w:szCs w:val="28"/>
          <w:lang w:eastAsia="zh-CN"/>
        </w:rPr>
        <w:t>LBGX003</w:t>
      </w:r>
      <w:r w:rsidRPr="00AC7DD5">
        <w:rPr>
          <w:rFonts w:ascii="仿宋_GB2312" w:eastAsia="仿宋_GB2312" w:hAnsi="仿宋" w:hint="eastAsia"/>
          <w:sz w:val="28"/>
          <w:szCs w:val="28"/>
          <w:lang w:eastAsia="zh-CN"/>
        </w:rPr>
        <w:t>】，欢迎符合资格条件的单位参与报名。有关事项公告如下：</w:t>
      </w:r>
    </w:p>
    <w:p w:rsidR="007615B6" w:rsidRPr="00AC7DD5" w:rsidRDefault="009A464C">
      <w:pPr>
        <w:pStyle w:val="2"/>
        <w:rPr>
          <w:color w:val="auto"/>
        </w:rPr>
      </w:pPr>
      <w:bookmarkStart w:id="2" w:name="_Toc16789264"/>
      <w:r w:rsidRPr="00AC7DD5">
        <w:rPr>
          <w:rFonts w:hint="eastAsia"/>
          <w:color w:val="auto"/>
        </w:rPr>
        <w:t>一、项目概况</w:t>
      </w:r>
      <w:bookmarkEnd w:id="2"/>
    </w:p>
    <w:p w:rsidR="007615B6" w:rsidRPr="00AC7DD5" w:rsidRDefault="009A464C">
      <w:pPr>
        <w:pStyle w:val="a4"/>
        <w:spacing w:line="360" w:lineRule="auto"/>
        <w:ind w:left="0" w:firstLineChars="200" w:firstLine="560"/>
        <w:jc w:val="both"/>
        <w:rPr>
          <w:rFonts w:ascii="仿宋_GB2312" w:eastAsia="仿宋_GB2312" w:hAnsi="仿宋"/>
          <w:sz w:val="28"/>
          <w:szCs w:val="28"/>
          <w:lang w:eastAsia="zh-CN"/>
        </w:rPr>
      </w:pPr>
      <w:r w:rsidRPr="00AC7DD5">
        <w:rPr>
          <w:rFonts w:ascii="仿宋_GB2312" w:eastAsia="仿宋_GB2312" w:hAnsi="仿宋" w:hint="eastAsia"/>
          <w:sz w:val="28"/>
          <w:szCs w:val="28"/>
          <w:lang w:eastAsia="zh-CN"/>
        </w:rPr>
        <w:t>1．项目名称：东莞市寮步镇牛杨社区牛眠石村更新单元。</w:t>
      </w:r>
    </w:p>
    <w:p w:rsidR="007615B6" w:rsidRPr="00AC7DD5" w:rsidRDefault="009A464C">
      <w:pPr>
        <w:pStyle w:val="a4"/>
        <w:spacing w:line="360" w:lineRule="auto"/>
        <w:ind w:left="0" w:firstLineChars="200" w:firstLine="560"/>
        <w:jc w:val="both"/>
        <w:rPr>
          <w:rFonts w:ascii="仿宋_GB2312" w:eastAsia="仿宋_GB2312" w:hAnsi="仿宋"/>
          <w:sz w:val="28"/>
          <w:szCs w:val="28"/>
          <w:lang w:eastAsia="zh-CN"/>
        </w:rPr>
      </w:pPr>
      <w:r w:rsidRPr="00AC7DD5">
        <w:rPr>
          <w:rFonts w:ascii="仿宋_GB2312" w:eastAsia="仿宋_GB2312" w:hAnsi="仿宋" w:hint="eastAsia"/>
          <w:sz w:val="28"/>
          <w:szCs w:val="28"/>
          <w:lang w:eastAsia="zh-CN"/>
        </w:rPr>
        <w:t>2．项目性质：服务招商。</w:t>
      </w:r>
    </w:p>
    <w:p w:rsidR="007615B6" w:rsidRPr="00AC7DD5" w:rsidRDefault="009A464C">
      <w:pPr>
        <w:pStyle w:val="a4"/>
        <w:spacing w:line="360" w:lineRule="auto"/>
        <w:ind w:left="0" w:firstLineChars="200" w:firstLine="560"/>
        <w:jc w:val="both"/>
        <w:rPr>
          <w:rFonts w:ascii="仿宋_GB2312" w:eastAsia="仿宋_GB2312" w:hAnsi="仿宋"/>
          <w:sz w:val="28"/>
          <w:szCs w:val="28"/>
          <w:lang w:eastAsia="zh-CN"/>
        </w:rPr>
      </w:pPr>
      <w:r w:rsidRPr="00AC7DD5">
        <w:rPr>
          <w:rFonts w:ascii="仿宋_GB2312" w:eastAsia="仿宋_GB2312" w:hAnsi="仿宋" w:hint="eastAsia"/>
          <w:sz w:val="28"/>
          <w:szCs w:val="28"/>
          <w:lang w:eastAsia="zh-CN"/>
        </w:rPr>
        <w:t>3．前期服务工作内容：包括编报更新单元划定方案、土壤调查、核查和确认不动产权益、征询不动产权益人意愿、拟定拆迁补偿方案、确定政府（集体）综合收益、编报挂牌招商方案等相关事宜。</w:t>
      </w:r>
    </w:p>
    <w:p w:rsidR="007615B6" w:rsidRPr="00AC7DD5" w:rsidRDefault="009A464C">
      <w:pPr>
        <w:pStyle w:val="2"/>
        <w:rPr>
          <w:color w:val="auto"/>
        </w:rPr>
      </w:pPr>
      <w:bookmarkStart w:id="3" w:name="_Toc16789265"/>
      <w:r w:rsidRPr="00AC7DD5">
        <w:rPr>
          <w:rFonts w:hint="eastAsia"/>
          <w:color w:val="auto"/>
        </w:rPr>
        <w:t>二、报名单位的资格要求：</w:t>
      </w:r>
      <w:bookmarkEnd w:id="3"/>
    </w:p>
    <w:p w:rsidR="007615B6" w:rsidRPr="00AC7DD5" w:rsidRDefault="009A464C">
      <w:pPr>
        <w:pStyle w:val="a4"/>
        <w:spacing w:line="360" w:lineRule="auto"/>
        <w:ind w:left="0" w:firstLineChars="200" w:firstLine="560"/>
        <w:jc w:val="both"/>
        <w:rPr>
          <w:rFonts w:ascii="仿宋_GB2312" w:eastAsia="仿宋_GB2312" w:hAnsi="仿宋"/>
          <w:sz w:val="28"/>
          <w:szCs w:val="28"/>
          <w:lang w:eastAsia="zh-CN"/>
        </w:rPr>
      </w:pPr>
      <w:bookmarkStart w:id="4" w:name="_Toc16789266"/>
      <w:r w:rsidRPr="00AC7DD5">
        <w:rPr>
          <w:rFonts w:ascii="仿宋_GB2312" w:eastAsia="仿宋_GB2312" w:hAnsi="仿宋" w:hint="eastAsia"/>
          <w:sz w:val="28"/>
          <w:szCs w:val="28"/>
          <w:lang w:eastAsia="zh-CN"/>
        </w:rPr>
        <w:t>1.营业执照：报名单位(或其关联公司)在东莞市范围内登记注册、经营范围含房地产开发、具有独立承担民事责任能力的企业法人，并有效存续；</w:t>
      </w:r>
    </w:p>
    <w:p w:rsidR="007615B6" w:rsidRPr="00AC7DD5" w:rsidRDefault="009A464C">
      <w:pPr>
        <w:pStyle w:val="a4"/>
        <w:spacing w:line="360" w:lineRule="auto"/>
        <w:ind w:left="0" w:firstLineChars="200" w:firstLine="560"/>
        <w:jc w:val="both"/>
        <w:rPr>
          <w:rFonts w:ascii="仿宋_GB2312" w:eastAsia="仿宋_GB2312" w:hAnsi="仿宋"/>
          <w:sz w:val="28"/>
          <w:szCs w:val="28"/>
          <w:lang w:eastAsia="zh-CN"/>
        </w:rPr>
      </w:pPr>
      <w:r w:rsidRPr="00AC7DD5">
        <w:rPr>
          <w:rFonts w:ascii="仿宋_GB2312" w:eastAsia="仿宋_GB2312" w:hAnsi="仿宋" w:hint="eastAsia"/>
          <w:sz w:val="28"/>
          <w:szCs w:val="28"/>
          <w:lang w:eastAsia="zh-CN"/>
        </w:rPr>
        <w:t>2.注册资本及证明：报名人（或其关联方）注册地点在东莞，实缴资本大于等于叁亿元人民币，成立年限大于等于10年，经营状况及财务状况良好；</w:t>
      </w:r>
    </w:p>
    <w:p w:rsidR="007615B6" w:rsidRPr="00AC7DD5" w:rsidRDefault="009A464C">
      <w:pPr>
        <w:pStyle w:val="a4"/>
        <w:spacing w:line="360" w:lineRule="auto"/>
        <w:ind w:left="0" w:firstLineChars="200" w:firstLine="560"/>
        <w:jc w:val="both"/>
        <w:rPr>
          <w:rFonts w:ascii="仿宋_GB2312" w:eastAsia="仿宋_GB2312" w:hAnsi="仿宋"/>
          <w:sz w:val="28"/>
          <w:szCs w:val="28"/>
          <w:lang w:eastAsia="zh-CN"/>
        </w:rPr>
      </w:pPr>
      <w:r w:rsidRPr="00AC7DD5">
        <w:rPr>
          <w:rFonts w:ascii="仿宋_GB2312" w:eastAsia="仿宋_GB2312" w:hAnsi="仿宋" w:hint="eastAsia"/>
          <w:sz w:val="28"/>
          <w:szCs w:val="28"/>
          <w:lang w:eastAsia="zh-CN"/>
        </w:rPr>
        <w:t>3.服务经验：报名人（或其关联方）在东莞市存在不少于两个或两个以上城市更新（“三旧”改造）项目开发经验（东莞市城市更新协会副会长及副会长以上单位的优先考虑）。需提供市城市更新（“三旧”改造）部门的批复及其他相关证明文件；</w:t>
      </w:r>
    </w:p>
    <w:p w:rsidR="007615B6" w:rsidRPr="00AC7DD5" w:rsidRDefault="009A464C">
      <w:pPr>
        <w:pStyle w:val="a4"/>
        <w:spacing w:line="360" w:lineRule="auto"/>
        <w:ind w:left="0" w:firstLineChars="200" w:firstLine="560"/>
        <w:jc w:val="both"/>
        <w:rPr>
          <w:rFonts w:ascii="仿宋_GB2312" w:eastAsia="仿宋_GB2312" w:hAnsi="仿宋"/>
          <w:sz w:val="28"/>
          <w:szCs w:val="28"/>
          <w:lang w:eastAsia="zh-CN"/>
        </w:rPr>
      </w:pPr>
      <w:r w:rsidRPr="00AC7DD5">
        <w:rPr>
          <w:rFonts w:ascii="仿宋_GB2312" w:eastAsia="仿宋_GB2312" w:hAnsi="仿宋" w:hint="eastAsia"/>
          <w:sz w:val="28"/>
          <w:szCs w:val="28"/>
          <w:lang w:eastAsia="zh-CN"/>
        </w:rPr>
        <w:t>4.单位信誉：报名单位或其关联公司未被列入“信用中国”网站(www.creditchina.gov.cn)“记录失信被执行人或重大税收违法案件当事</w:t>
      </w:r>
      <w:r w:rsidRPr="00AC7DD5">
        <w:rPr>
          <w:rFonts w:ascii="仿宋_GB2312" w:eastAsia="仿宋_GB2312" w:hAnsi="仿宋" w:hint="eastAsia"/>
          <w:sz w:val="28"/>
          <w:szCs w:val="28"/>
          <w:lang w:eastAsia="zh-CN"/>
        </w:rPr>
        <w:lastRenderedPageBreak/>
        <w:t>人名单或政府采购严重违法失信行为”记录名单。（以报名单位资格审查当天在“信用中国”网站（www.creditchina.gov.cn）查询结果为准，如相关失信记录已失效，报名单位需提供相关证明资料）；</w:t>
      </w:r>
    </w:p>
    <w:p w:rsidR="007615B6" w:rsidRPr="00AC7DD5" w:rsidRDefault="009A464C">
      <w:pPr>
        <w:pStyle w:val="a4"/>
        <w:spacing w:line="360" w:lineRule="auto"/>
        <w:ind w:left="0" w:firstLineChars="200" w:firstLine="560"/>
        <w:jc w:val="both"/>
        <w:rPr>
          <w:rFonts w:ascii="仿宋_GB2312" w:eastAsia="仿宋_GB2312" w:hAnsi="仿宋"/>
          <w:sz w:val="28"/>
          <w:szCs w:val="28"/>
          <w:lang w:eastAsia="zh-CN"/>
        </w:rPr>
      </w:pPr>
      <w:r w:rsidRPr="00AC7DD5">
        <w:rPr>
          <w:rFonts w:ascii="仿宋_GB2312" w:eastAsia="仿宋_GB2312" w:hAnsi="仿宋" w:hint="eastAsia"/>
          <w:sz w:val="28"/>
          <w:szCs w:val="28"/>
          <w:lang w:eastAsia="zh-CN"/>
        </w:rPr>
        <w:t>5.本次招商项目不接受联合体报名。</w:t>
      </w:r>
    </w:p>
    <w:p w:rsidR="007615B6" w:rsidRPr="00AC7DD5" w:rsidRDefault="009A464C">
      <w:pPr>
        <w:pStyle w:val="2"/>
        <w:rPr>
          <w:color w:val="auto"/>
        </w:rPr>
      </w:pPr>
      <w:r w:rsidRPr="00AC7DD5">
        <w:rPr>
          <w:rFonts w:hint="eastAsia"/>
          <w:color w:val="auto"/>
        </w:rPr>
        <w:t>三、获取招商方案</w:t>
      </w:r>
      <w:bookmarkEnd w:id="4"/>
    </w:p>
    <w:p w:rsidR="007615B6" w:rsidRPr="00AC7DD5" w:rsidRDefault="009A464C">
      <w:pPr>
        <w:pStyle w:val="a4"/>
        <w:spacing w:line="360" w:lineRule="auto"/>
        <w:ind w:left="0" w:firstLineChars="200" w:firstLine="560"/>
        <w:jc w:val="both"/>
        <w:rPr>
          <w:rFonts w:ascii="仿宋_GB2312" w:eastAsia="仿宋_GB2312" w:hAnsi="仿宋"/>
          <w:sz w:val="28"/>
          <w:szCs w:val="28"/>
          <w:lang w:eastAsia="zh-CN"/>
        </w:rPr>
      </w:pPr>
      <w:r w:rsidRPr="00AC7DD5">
        <w:rPr>
          <w:rFonts w:ascii="仿宋_GB2312" w:eastAsia="仿宋_GB2312" w:hAnsi="仿宋" w:hint="eastAsia"/>
          <w:sz w:val="28"/>
          <w:szCs w:val="28"/>
          <w:lang w:eastAsia="zh-CN"/>
        </w:rPr>
        <w:t>招商公告在东莞市农村（社区）集体资产管理网、中国东莞寮步镇栏目网、《东莞日报》、寮步镇牛杨社区公告栏发布，招商方案可在东莞市农村（社区）集体资产管理网、中国东莞寮步镇栏目网自行下载，下载网址：</w:t>
      </w:r>
      <w:hyperlink r:id="rId8" w:history="1">
        <w:r w:rsidRPr="00AC7DD5">
          <w:rPr>
            <w:rFonts w:ascii="仿宋_GB2312" w:eastAsia="仿宋_GB2312" w:hint="eastAsia"/>
            <w:sz w:val="28"/>
            <w:szCs w:val="28"/>
          </w:rPr>
          <w:t>http://dgnzb.dg.gov</w:t>
        </w:r>
      </w:hyperlink>
      <w:r w:rsidRPr="00AC7DD5">
        <w:rPr>
          <w:rFonts w:ascii="仿宋_GB2312" w:eastAsia="仿宋_GB2312" w:hAnsi="仿宋" w:hint="eastAsia"/>
          <w:sz w:val="28"/>
          <w:szCs w:val="28"/>
          <w:lang w:eastAsia="zh-CN"/>
        </w:rPr>
        <w:t>.cn/或http://www.dg.gov.cn/liaobu/</w:t>
      </w:r>
    </w:p>
    <w:p w:rsidR="007615B6" w:rsidRPr="00AC7DD5" w:rsidRDefault="009A464C">
      <w:pPr>
        <w:pStyle w:val="2"/>
        <w:rPr>
          <w:color w:val="auto"/>
        </w:rPr>
      </w:pPr>
      <w:bookmarkStart w:id="5" w:name="_Toc16789267"/>
      <w:r w:rsidRPr="00AC7DD5">
        <w:rPr>
          <w:rFonts w:hint="eastAsia"/>
          <w:color w:val="auto"/>
        </w:rPr>
        <w:t>四、递交报名文件的地点及截止时间、评选的时间及地点</w:t>
      </w:r>
      <w:bookmarkEnd w:id="5"/>
    </w:p>
    <w:p w:rsidR="007615B6" w:rsidRPr="00AC7DD5" w:rsidRDefault="009A464C">
      <w:pPr>
        <w:pStyle w:val="a4"/>
        <w:spacing w:line="360" w:lineRule="auto"/>
        <w:ind w:left="0" w:firstLineChars="200" w:firstLine="560"/>
        <w:jc w:val="both"/>
        <w:rPr>
          <w:rFonts w:ascii="仿宋_GB2312" w:eastAsia="仿宋_GB2312" w:hAnsi="仿宋"/>
          <w:sz w:val="28"/>
          <w:szCs w:val="28"/>
          <w:lang w:eastAsia="zh-CN"/>
        </w:rPr>
      </w:pPr>
      <w:r w:rsidRPr="00AC7DD5">
        <w:rPr>
          <w:rFonts w:ascii="仿宋_GB2312" w:eastAsia="仿宋_GB2312" w:hAnsi="仿宋" w:hint="eastAsia"/>
          <w:sz w:val="28"/>
          <w:szCs w:val="28"/>
          <w:lang w:eastAsia="zh-CN"/>
        </w:rPr>
        <w:t>1．递交报名文件的地点：寮步镇牛杨社区居委会前期服务商报名窗口。</w:t>
      </w:r>
    </w:p>
    <w:p w:rsidR="007615B6" w:rsidRPr="00AC7DD5" w:rsidRDefault="009A464C">
      <w:pPr>
        <w:pStyle w:val="a4"/>
        <w:spacing w:line="360" w:lineRule="auto"/>
        <w:ind w:left="0" w:firstLineChars="200" w:firstLine="560"/>
        <w:jc w:val="both"/>
        <w:rPr>
          <w:rFonts w:ascii="仿宋_GB2312" w:eastAsia="仿宋_GB2312" w:hAnsi="仿宋"/>
          <w:sz w:val="28"/>
          <w:szCs w:val="28"/>
          <w:lang w:eastAsia="zh-CN"/>
        </w:rPr>
      </w:pPr>
      <w:r w:rsidRPr="00AC7DD5">
        <w:rPr>
          <w:rFonts w:ascii="仿宋_GB2312" w:eastAsia="仿宋_GB2312" w:hAnsi="仿宋" w:hint="eastAsia"/>
          <w:sz w:val="28"/>
          <w:szCs w:val="28"/>
          <w:lang w:eastAsia="zh-CN"/>
        </w:rPr>
        <w:t>2．递交报名文件的截止时间：</w:t>
      </w:r>
      <w:r w:rsidR="00C91E43" w:rsidRPr="00AC7DD5">
        <w:rPr>
          <w:rFonts w:ascii="仿宋_GB2312" w:eastAsia="仿宋_GB2312" w:hAnsi="仿宋" w:hint="eastAsia"/>
          <w:sz w:val="28"/>
          <w:szCs w:val="28"/>
          <w:lang w:eastAsia="zh-CN"/>
        </w:rPr>
        <w:t>2020</w:t>
      </w:r>
      <w:r w:rsidRPr="00AC7DD5">
        <w:rPr>
          <w:rFonts w:ascii="仿宋_GB2312" w:eastAsia="仿宋_GB2312" w:hAnsi="仿宋" w:hint="eastAsia"/>
          <w:sz w:val="28"/>
          <w:szCs w:val="28"/>
          <w:lang w:eastAsia="zh-CN"/>
        </w:rPr>
        <w:t>年</w:t>
      </w:r>
      <w:r w:rsidR="00A27116" w:rsidRPr="00AC7DD5">
        <w:rPr>
          <w:rFonts w:ascii="仿宋_GB2312" w:eastAsia="仿宋_GB2312" w:hAnsi="仿宋" w:hint="eastAsia"/>
          <w:sz w:val="28"/>
          <w:szCs w:val="28"/>
          <w:u w:val="single"/>
          <w:lang w:eastAsia="zh-CN"/>
        </w:rPr>
        <w:t>10</w:t>
      </w:r>
      <w:r w:rsidRPr="00AC7DD5">
        <w:rPr>
          <w:rFonts w:ascii="仿宋_GB2312" w:eastAsia="仿宋_GB2312" w:hAnsi="仿宋" w:hint="eastAsia"/>
          <w:sz w:val="28"/>
          <w:szCs w:val="28"/>
          <w:lang w:eastAsia="zh-CN"/>
        </w:rPr>
        <w:t>月</w:t>
      </w:r>
      <w:r w:rsidR="00A27116" w:rsidRPr="00AC7DD5">
        <w:rPr>
          <w:rFonts w:ascii="仿宋_GB2312" w:eastAsia="仿宋_GB2312" w:hAnsi="仿宋" w:hint="eastAsia"/>
          <w:sz w:val="28"/>
          <w:szCs w:val="28"/>
          <w:u w:val="single"/>
          <w:lang w:eastAsia="zh-CN"/>
        </w:rPr>
        <w:t>30</w:t>
      </w:r>
      <w:r w:rsidRPr="00AC7DD5">
        <w:rPr>
          <w:rFonts w:ascii="仿宋_GB2312" w:eastAsia="仿宋_GB2312" w:hAnsi="仿宋" w:hint="eastAsia"/>
          <w:sz w:val="28"/>
          <w:szCs w:val="28"/>
          <w:lang w:eastAsia="zh-CN"/>
        </w:rPr>
        <w:t>日</w:t>
      </w:r>
      <w:r w:rsidR="00A27116" w:rsidRPr="00AC7DD5">
        <w:rPr>
          <w:rFonts w:ascii="仿宋_GB2312" w:eastAsia="仿宋_GB2312" w:hAnsi="仿宋" w:hint="eastAsia"/>
          <w:sz w:val="28"/>
          <w:szCs w:val="28"/>
          <w:u w:val="single"/>
          <w:lang w:eastAsia="zh-CN"/>
        </w:rPr>
        <w:t>17</w:t>
      </w:r>
      <w:r w:rsidRPr="00AC7DD5">
        <w:rPr>
          <w:rFonts w:ascii="仿宋_GB2312" w:eastAsia="仿宋_GB2312" w:hAnsi="仿宋" w:hint="eastAsia"/>
          <w:sz w:val="28"/>
          <w:szCs w:val="28"/>
          <w:lang w:eastAsia="zh-CN"/>
        </w:rPr>
        <w:t>时</w:t>
      </w:r>
      <w:r w:rsidR="00A27116" w:rsidRPr="00AC7DD5">
        <w:rPr>
          <w:rFonts w:ascii="仿宋_GB2312" w:eastAsia="仿宋_GB2312" w:hAnsi="仿宋" w:hint="eastAsia"/>
          <w:sz w:val="28"/>
          <w:szCs w:val="28"/>
          <w:u w:val="single"/>
          <w:lang w:eastAsia="zh-CN"/>
        </w:rPr>
        <w:t>30</w:t>
      </w:r>
      <w:r w:rsidRPr="00AC7DD5">
        <w:rPr>
          <w:rFonts w:ascii="仿宋_GB2312" w:eastAsia="仿宋_GB2312" w:hAnsi="仿宋" w:hint="eastAsia"/>
          <w:sz w:val="28"/>
          <w:szCs w:val="28"/>
          <w:lang w:eastAsia="zh-CN"/>
        </w:rPr>
        <w:t>分前（北京时间），逾期不予受理。</w:t>
      </w:r>
    </w:p>
    <w:p w:rsidR="007615B6" w:rsidRPr="00AC7DD5" w:rsidRDefault="009A464C">
      <w:pPr>
        <w:pStyle w:val="a4"/>
        <w:spacing w:line="360" w:lineRule="auto"/>
        <w:ind w:left="0" w:firstLineChars="200" w:firstLine="560"/>
        <w:jc w:val="both"/>
        <w:rPr>
          <w:rFonts w:ascii="仿宋_GB2312" w:eastAsia="仿宋_GB2312" w:hAnsi="仿宋"/>
          <w:sz w:val="28"/>
          <w:szCs w:val="28"/>
          <w:lang w:eastAsia="zh-CN"/>
        </w:rPr>
      </w:pPr>
      <w:r w:rsidRPr="00AC7DD5">
        <w:rPr>
          <w:rFonts w:ascii="仿宋_GB2312" w:eastAsia="仿宋_GB2312" w:hAnsi="仿宋" w:hint="eastAsia"/>
          <w:sz w:val="28"/>
          <w:szCs w:val="28"/>
          <w:lang w:eastAsia="zh-CN"/>
        </w:rPr>
        <w:t>3．报名单位资格审查的时间：</w:t>
      </w:r>
      <w:r w:rsidR="00C91E43" w:rsidRPr="00AC7DD5">
        <w:rPr>
          <w:rFonts w:ascii="仿宋_GB2312" w:eastAsia="仿宋_GB2312" w:hAnsi="仿宋" w:hint="eastAsia"/>
          <w:sz w:val="28"/>
          <w:szCs w:val="28"/>
          <w:lang w:eastAsia="zh-CN"/>
        </w:rPr>
        <w:t>2020</w:t>
      </w:r>
      <w:r w:rsidRPr="00AC7DD5">
        <w:rPr>
          <w:rFonts w:ascii="仿宋_GB2312" w:eastAsia="仿宋_GB2312" w:hAnsi="仿宋" w:hint="eastAsia"/>
          <w:sz w:val="28"/>
          <w:szCs w:val="28"/>
          <w:lang w:eastAsia="zh-CN"/>
        </w:rPr>
        <w:t>年</w:t>
      </w:r>
      <w:r w:rsidR="00A27116" w:rsidRPr="00AC7DD5">
        <w:rPr>
          <w:rFonts w:ascii="仿宋_GB2312" w:eastAsia="仿宋_GB2312" w:hAnsi="仿宋" w:hint="eastAsia"/>
          <w:sz w:val="28"/>
          <w:szCs w:val="28"/>
          <w:u w:val="single"/>
          <w:lang w:eastAsia="zh-CN"/>
        </w:rPr>
        <w:t>11</w:t>
      </w:r>
      <w:r w:rsidRPr="00AC7DD5">
        <w:rPr>
          <w:rFonts w:ascii="仿宋_GB2312" w:eastAsia="仿宋_GB2312" w:hAnsi="仿宋" w:hint="eastAsia"/>
          <w:sz w:val="28"/>
          <w:szCs w:val="28"/>
          <w:lang w:eastAsia="zh-CN"/>
        </w:rPr>
        <w:t>月</w:t>
      </w:r>
      <w:r w:rsidR="00A27116" w:rsidRPr="00AC7DD5">
        <w:rPr>
          <w:rFonts w:ascii="仿宋_GB2312" w:eastAsia="仿宋_GB2312" w:hAnsi="仿宋" w:hint="eastAsia"/>
          <w:sz w:val="28"/>
          <w:szCs w:val="28"/>
          <w:u w:val="single"/>
          <w:lang w:eastAsia="zh-CN"/>
        </w:rPr>
        <w:t>2</w:t>
      </w:r>
      <w:r w:rsidRPr="00AC7DD5">
        <w:rPr>
          <w:rFonts w:ascii="仿宋_GB2312" w:eastAsia="仿宋_GB2312" w:hAnsi="仿宋" w:hint="eastAsia"/>
          <w:sz w:val="28"/>
          <w:szCs w:val="28"/>
          <w:lang w:eastAsia="zh-CN"/>
        </w:rPr>
        <w:t>日</w:t>
      </w:r>
      <w:r w:rsidR="00A27116" w:rsidRPr="00AC7DD5">
        <w:rPr>
          <w:rFonts w:ascii="仿宋_GB2312" w:eastAsia="仿宋_GB2312" w:hAnsi="仿宋" w:hint="eastAsia"/>
          <w:sz w:val="28"/>
          <w:szCs w:val="28"/>
          <w:lang w:eastAsia="zh-CN"/>
        </w:rPr>
        <w:t>至</w:t>
      </w:r>
      <w:r w:rsidR="00A27116" w:rsidRPr="00AC7DD5">
        <w:rPr>
          <w:rFonts w:ascii="仿宋_GB2312" w:eastAsia="仿宋_GB2312" w:hAnsi="仿宋" w:hint="eastAsia"/>
          <w:sz w:val="28"/>
          <w:szCs w:val="28"/>
          <w:u w:val="single"/>
          <w:lang w:eastAsia="zh-CN"/>
        </w:rPr>
        <w:t>11</w:t>
      </w:r>
      <w:r w:rsidR="00A27116" w:rsidRPr="00AC7DD5">
        <w:rPr>
          <w:rFonts w:ascii="仿宋_GB2312" w:eastAsia="仿宋_GB2312" w:hAnsi="仿宋" w:hint="eastAsia"/>
          <w:sz w:val="28"/>
          <w:szCs w:val="28"/>
          <w:lang w:eastAsia="zh-CN"/>
        </w:rPr>
        <w:t>月</w:t>
      </w:r>
      <w:r w:rsidR="00A27116" w:rsidRPr="00AC7DD5">
        <w:rPr>
          <w:rFonts w:ascii="仿宋_GB2312" w:eastAsia="仿宋_GB2312" w:hAnsi="仿宋" w:hint="eastAsia"/>
          <w:sz w:val="28"/>
          <w:szCs w:val="28"/>
          <w:u w:val="single"/>
          <w:lang w:eastAsia="zh-CN"/>
        </w:rPr>
        <w:t>4</w:t>
      </w:r>
      <w:r w:rsidR="00A27116" w:rsidRPr="00AC7DD5">
        <w:rPr>
          <w:rFonts w:ascii="仿宋_GB2312" w:eastAsia="仿宋_GB2312" w:hAnsi="仿宋" w:hint="eastAsia"/>
          <w:sz w:val="28"/>
          <w:szCs w:val="28"/>
          <w:lang w:eastAsia="zh-CN"/>
        </w:rPr>
        <w:t>日</w:t>
      </w:r>
      <w:r w:rsidRPr="00AC7DD5">
        <w:rPr>
          <w:rFonts w:ascii="仿宋_GB2312" w:eastAsia="仿宋_GB2312" w:hAnsi="仿宋" w:hint="eastAsia"/>
          <w:sz w:val="28"/>
          <w:szCs w:val="28"/>
          <w:lang w:eastAsia="zh-CN"/>
        </w:rPr>
        <w:t>。</w:t>
      </w:r>
    </w:p>
    <w:p w:rsidR="007615B6" w:rsidRPr="00AC7DD5" w:rsidRDefault="009A464C">
      <w:pPr>
        <w:pStyle w:val="a4"/>
        <w:spacing w:line="360" w:lineRule="auto"/>
        <w:ind w:left="0" w:firstLineChars="200" w:firstLine="560"/>
        <w:jc w:val="both"/>
        <w:rPr>
          <w:rFonts w:ascii="仿宋_GB2312" w:eastAsia="仿宋_GB2312" w:hAnsi="仿宋"/>
          <w:sz w:val="28"/>
          <w:szCs w:val="28"/>
          <w:lang w:eastAsia="zh-CN"/>
        </w:rPr>
      </w:pPr>
      <w:r w:rsidRPr="00AC7DD5">
        <w:rPr>
          <w:rFonts w:ascii="仿宋_GB2312" w:eastAsia="仿宋_GB2312" w:hAnsi="仿宋" w:hint="eastAsia"/>
          <w:sz w:val="28"/>
          <w:szCs w:val="28"/>
          <w:lang w:eastAsia="zh-CN"/>
        </w:rPr>
        <w:t>4．报名单位前期服务商评选时间：</w:t>
      </w:r>
      <w:r w:rsidR="00C91E43" w:rsidRPr="00AC7DD5">
        <w:rPr>
          <w:rFonts w:ascii="仿宋_GB2312" w:eastAsia="仿宋_GB2312" w:hAnsi="仿宋" w:hint="eastAsia"/>
          <w:sz w:val="28"/>
          <w:szCs w:val="28"/>
          <w:lang w:eastAsia="zh-CN"/>
        </w:rPr>
        <w:t>2020</w:t>
      </w:r>
      <w:r w:rsidRPr="00AC7DD5">
        <w:rPr>
          <w:rFonts w:ascii="仿宋_GB2312" w:eastAsia="仿宋_GB2312" w:hAnsi="仿宋" w:hint="eastAsia"/>
          <w:sz w:val="28"/>
          <w:szCs w:val="28"/>
          <w:lang w:eastAsia="zh-CN"/>
        </w:rPr>
        <w:t>年</w:t>
      </w:r>
      <w:r w:rsidRPr="00AC7DD5">
        <w:rPr>
          <w:rFonts w:ascii="仿宋_GB2312" w:eastAsia="仿宋_GB2312" w:hAnsi="仿宋" w:hint="eastAsia"/>
          <w:sz w:val="28"/>
          <w:szCs w:val="28"/>
          <w:u w:val="single"/>
          <w:lang w:eastAsia="zh-CN"/>
        </w:rPr>
        <w:t xml:space="preserve">   </w:t>
      </w:r>
      <w:r w:rsidRPr="00AC7DD5">
        <w:rPr>
          <w:rFonts w:ascii="仿宋_GB2312" w:eastAsia="仿宋_GB2312" w:hAnsi="仿宋" w:hint="eastAsia"/>
          <w:sz w:val="28"/>
          <w:szCs w:val="28"/>
          <w:lang w:eastAsia="zh-CN"/>
        </w:rPr>
        <w:t>月</w:t>
      </w:r>
      <w:r w:rsidRPr="00AC7DD5">
        <w:rPr>
          <w:rFonts w:ascii="仿宋_GB2312" w:eastAsia="仿宋_GB2312" w:hAnsi="仿宋" w:hint="eastAsia"/>
          <w:sz w:val="28"/>
          <w:szCs w:val="28"/>
          <w:u w:val="single"/>
          <w:lang w:eastAsia="zh-CN"/>
        </w:rPr>
        <w:t xml:space="preserve">   </w:t>
      </w:r>
      <w:r w:rsidRPr="00AC7DD5">
        <w:rPr>
          <w:rFonts w:ascii="仿宋_GB2312" w:eastAsia="仿宋_GB2312" w:hAnsi="仿宋" w:hint="eastAsia"/>
          <w:sz w:val="28"/>
          <w:szCs w:val="28"/>
          <w:lang w:eastAsia="zh-CN"/>
        </w:rPr>
        <w:t>日。</w:t>
      </w:r>
    </w:p>
    <w:p w:rsidR="007615B6" w:rsidRPr="00AC7DD5" w:rsidRDefault="009A464C">
      <w:pPr>
        <w:pStyle w:val="a4"/>
        <w:spacing w:line="360" w:lineRule="auto"/>
        <w:ind w:left="0" w:firstLineChars="200" w:firstLine="560"/>
        <w:jc w:val="both"/>
        <w:rPr>
          <w:rFonts w:ascii="仿宋_GB2312" w:eastAsia="仿宋_GB2312" w:hAnsi="仿宋"/>
          <w:sz w:val="28"/>
          <w:szCs w:val="28"/>
          <w:lang w:eastAsia="zh-CN"/>
        </w:rPr>
      </w:pPr>
      <w:r w:rsidRPr="00AC7DD5">
        <w:rPr>
          <w:rFonts w:ascii="仿宋_GB2312" w:eastAsia="仿宋_GB2312" w:hAnsi="仿宋" w:hint="eastAsia"/>
          <w:sz w:val="28"/>
          <w:szCs w:val="28"/>
          <w:lang w:eastAsia="zh-CN"/>
        </w:rPr>
        <w:t>5．评选地点：东莞市寮步镇牛杨社区居委会。</w:t>
      </w:r>
    </w:p>
    <w:p w:rsidR="007615B6" w:rsidRPr="00AC7DD5" w:rsidRDefault="009A464C">
      <w:pPr>
        <w:pStyle w:val="a4"/>
        <w:spacing w:line="360" w:lineRule="auto"/>
        <w:ind w:left="0" w:firstLineChars="200" w:firstLine="560"/>
        <w:jc w:val="both"/>
        <w:rPr>
          <w:rFonts w:ascii="仿宋_GB2312" w:eastAsia="仿宋_GB2312" w:hAnsi="仿宋"/>
          <w:sz w:val="28"/>
          <w:szCs w:val="28"/>
          <w:lang w:eastAsia="zh-CN"/>
        </w:rPr>
      </w:pPr>
      <w:r w:rsidRPr="00AC7DD5">
        <w:rPr>
          <w:rFonts w:ascii="仿宋_GB2312" w:eastAsia="仿宋_GB2312" w:hAnsi="仿宋" w:hint="eastAsia"/>
          <w:sz w:val="28"/>
          <w:szCs w:val="28"/>
          <w:lang w:eastAsia="zh-CN"/>
        </w:rPr>
        <w:t>（接收报名单位递交的报名文件，不意味着其符合报名单位资格要求，报名单位是否满足合格招商条件由招商人审核）</w:t>
      </w:r>
    </w:p>
    <w:p w:rsidR="007615B6" w:rsidRPr="00AC7DD5" w:rsidRDefault="009A464C">
      <w:pPr>
        <w:pStyle w:val="2"/>
        <w:rPr>
          <w:color w:val="auto"/>
        </w:rPr>
      </w:pPr>
      <w:bookmarkStart w:id="6" w:name="_Toc16789268"/>
      <w:r w:rsidRPr="00AC7DD5">
        <w:rPr>
          <w:rFonts w:hint="eastAsia"/>
          <w:color w:val="auto"/>
        </w:rPr>
        <w:t>五、招商的联系方式</w:t>
      </w:r>
      <w:bookmarkEnd w:id="6"/>
    </w:p>
    <w:p w:rsidR="007615B6" w:rsidRPr="00AC7DD5" w:rsidRDefault="009A464C">
      <w:pPr>
        <w:pStyle w:val="a4"/>
        <w:spacing w:line="360" w:lineRule="auto"/>
        <w:ind w:left="0" w:firstLineChars="200" w:firstLine="560"/>
        <w:jc w:val="both"/>
        <w:rPr>
          <w:rFonts w:ascii="仿宋_GB2312" w:eastAsia="仿宋_GB2312" w:hAnsi="仿宋"/>
          <w:sz w:val="28"/>
          <w:szCs w:val="28"/>
          <w:lang w:eastAsia="zh-CN"/>
        </w:rPr>
      </w:pPr>
      <w:r w:rsidRPr="00AC7DD5">
        <w:rPr>
          <w:rFonts w:ascii="仿宋_GB2312" w:eastAsia="仿宋_GB2312" w:hAnsi="仿宋" w:hint="eastAsia"/>
          <w:sz w:val="28"/>
          <w:szCs w:val="28"/>
          <w:lang w:eastAsia="zh-CN"/>
        </w:rPr>
        <w:t>招商人名称：东莞市寮步镇牛杨股份经济联合社</w:t>
      </w:r>
    </w:p>
    <w:p w:rsidR="007615B6" w:rsidRPr="00AC7DD5" w:rsidRDefault="009A464C">
      <w:pPr>
        <w:pStyle w:val="a4"/>
        <w:spacing w:line="360" w:lineRule="auto"/>
        <w:ind w:left="0" w:firstLineChars="200" w:firstLine="560"/>
        <w:jc w:val="both"/>
        <w:rPr>
          <w:rFonts w:ascii="仿宋_GB2312" w:eastAsia="仿宋_GB2312" w:hAnsi="仿宋"/>
          <w:sz w:val="28"/>
          <w:szCs w:val="28"/>
          <w:lang w:eastAsia="zh-CN"/>
        </w:rPr>
      </w:pPr>
      <w:r w:rsidRPr="00AC7DD5">
        <w:rPr>
          <w:rFonts w:ascii="仿宋_GB2312" w:eastAsia="仿宋_GB2312" w:hAnsi="仿宋" w:hint="eastAsia"/>
          <w:sz w:val="28"/>
          <w:szCs w:val="28"/>
          <w:lang w:eastAsia="zh-CN"/>
        </w:rPr>
        <w:t>邮政编码：</w:t>
      </w:r>
      <w:r w:rsidRPr="00AC7DD5">
        <w:rPr>
          <w:rFonts w:ascii="仿宋_GB2312" w:eastAsia="仿宋_GB2312" w:hAnsi="仿宋"/>
          <w:sz w:val="28"/>
          <w:szCs w:val="28"/>
          <w:lang w:eastAsia="zh-CN"/>
        </w:rPr>
        <w:t>523429</w:t>
      </w:r>
    </w:p>
    <w:p w:rsidR="007615B6" w:rsidRPr="00AC7DD5" w:rsidRDefault="009A464C">
      <w:pPr>
        <w:pStyle w:val="a4"/>
        <w:spacing w:line="360" w:lineRule="auto"/>
        <w:ind w:left="0" w:firstLineChars="200" w:firstLine="560"/>
        <w:jc w:val="both"/>
        <w:rPr>
          <w:rFonts w:ascii="仿宋_GB2312" w:eastAsia="仿宋_GB2312" w:hAnsi="仿宋"/>
          <w:sz w:val="28"/>
          <w:szCs w:val="28"/>
          <w:lang w:eastAsia="zh-CN"/>
        </w:rPr>
      </w:pPr>
      <w:r w:rsidRPr="00AC7DD5">
        <w:rPr>
          <w:rFonts w:ascii="仿宋_GB2312" w:eastAsia="仿宋_GB2312" w:hAnsi="仿宋" w:hint="eastAsia"/>
          <w:sz w:val="28"/>
          <w:szCs w:val="28"/>
          <w:lang w:eastAsia="zh-CN"/>
        </w:rPr>
        <w:t xml:space="preserve">传真：     /     </w:t>
      </w:r>
    </w:p>
    <w:p w:rsidR="007615B6" w:rsidRPr="00AC7DD5" w:rsidRDefault="009A464C">
      <w:pPr>
        <w:pStyle w:val="a4"/>
        <w:spacing w:line="360" w:lineRule="auto"/>
        <w:ind w:left="0" w:firstLineChars="200" w:firstLine="560"/>
        <w:jc w:val="both"/>
        <w:rPr>
          <w:rFonts w:ascii="仿宋_GB2312" w:eastAsia="仿宋_GB2312" w:hAnsi="仿宋"/>
          <w:sz w:val="28"/>
          <w:szCs w:val="28"/>
          <w:lang w:eastAsia="zh-CN"/>
        </w:rPr>
      </w:pPr>
      <w:r w:rsidRPr="00AC7DD5">
        <w:rPr>
          <w:rFonts w:ascii="仿宋_GB2312" w:eastAsia="仿宋_GB2312" w:hAnsi="仿宋" w:hint="eastAsia"/>
          <w:sz w:val="28"/>
          <w:szCs w:val="28"/>
          <w:lang w:eastAsia="zh-CN"/>
        </w:rPr>
        <w:lastRenderedPageBreak/>
        <w:t>联系人：</w:t>
      </w:r>
      <w:r w:rsidR="00C91E43" w:rsidRPr="00AC7DD5">
        <w:rPr>
          <w:rFonts w:ascii="仿宋_GB2312" w:eastAsia="仿宋_GB2312" w:hAnsi="仿宋" w:hint="eastAsia"/>
          <w:sz w:val="28"/>
          <w:szCs w:val="28"/>
          <w:lang w:eastAsia="zh-CN"/>
        </w:rPr>
        <w:t xml:space="preserve"> </w:t>
      </w:r>
    </w:p>
    <w:p w:rsidR="007615B6" w:rsidRPr="00AC7DD5" w:rsidRDefault="009A464C">
      <w:pPr>
        <w:pStyle w:val="a4"/>
        <w:spacing w:line="360" w:lineRule="auto"/>
        <w:ind w:left="0" w:firstLineChars="200" w:firstLine="560"/>
        <w:jc w:val="both"/>
        <w:rPr>
          <w:rFonts w:ascii="仿宋_GB2312" w:eastAsia="仿宋_GB2312" w:hAnsi="仿宋"/>
          <w:sz w:val="28"/>
          <w:szCs w:val="28"/>
          <w:lang w:eastAsia="zh-CN"/>
        </w:rPr>
      </w:pPr>
      <w:r w:rsidRPr="00AC7DD5">
        <w:rPr>
          <w:rFonts w:ascii="仿宋_GB2312" w:eastAsia="仿宋_GB2312" w:hAnsi="仿宋" w:hint="eastAsia"/>
          <w:sz w:val="28"/>
          <w:szCs w:val="28"/>
          <w:lang w:eastAsia="zh-CN"/>
        </w:rPr>
        <w:t xml:space="preserve">联系电话： </w:t>
      </w:r>
    </w:p>
    <w:p w:rsidR="007615B6" w:rsidRPr="00AC7DD5" w:rsidRDefault="009A464C">
      <w:pPr>
        <w:pStyle w:val="a4"/>
        <w:spacing w:line="360" w:lineRule="auto"/>
        <w:ind w:left="0" w:firstLineChars="200" w:firstLine="560"/>
        <w:jc w:val="both"/>
        <w:rPr>
          <w:rFonts w:ascii="仿宋_GB2312" w:eastAsia="仿宋_GB2312" w:hAnsi="仿宋"/>
          <w:sz w:val="28"/>
          <w:szCs w:val="28"/>
          <w:lang w:eastAsia="zh-CN"/>
        </w:rPr>
      </w:pPr>
      <w:r w:rsidRPr="00AC7DD5">
        <w:rPr>
          <w:rFonts w:ascii="仿宋_GB2312" w:eastAsia="仿宋_GB2312" w:hAnsi="仿宋" w:hint="eastAsia"/>
          <w:sz w:val="28"/>
          <w:szCs w:val="28"/>
          <w:lang w:eastAsia="zh-CN"/>
        </w:rPr>
        <w:t>联系地址：东莞市寮步镇牛杨社区居委会</w:t>
      </w:r>
    </w:p>
    <w:p w:rsidR="007615B6" w:rsidRPr="00AC7DD5" w:rsidRDefault="007615B6">
      <w:pPr>
        <w:pStyle w:val="a4"/>
        <w:spacing w:line="360" w:lineRule="auto"/>
        <w:ind w:left="0" w:firstLineChars="200" w:firstLine="560"/>
        <w:jc w:val="both"/>
        <w:rPr>
          <w:rFonts w:ascii="仿宋_GB2312" w:eastAsia="仿宋_GB2312" w:hAnsi="仿宋"/>
          <w:sz w:val="28"/>
          <w:szCs w:val="28"/>
          <w:lang w:eastAsia="zh-CN"/>
        </w:rPr>
      </w:pPr>
    </w:p>
    <w:p w:rsidR="007615B6" w:rsidRPr="00AC7DD5" w:rsidRDefault="007615B6">
      <w:pPr>
        <w:pStyle w:val="a4"/>
        <w:spacing w:line="360" w:lineRule="auto"/>
        <w:ind w:left="0" w:firstLineChars="200" w:firstLine="560"/>
        <w:jc w:val="both"/>
        <w:rPr>
          <w:rFonts w:ascii="仿宋_GB2312" w:eastAsia="仿宋_GB2312" w:hAnsi="仿宋"/>
          <w:sz w:val="28"/>
          <w:szCs w:val="28"/>
          <w:lang w:eastAsia="zh-CN"/>
        </w:rPr>
      </w:pPr>
    </w:p>
    <w:p w:rsidR="007615B6" w:rsidRPr="00AC7DD5" w:rsidRDefault="009A464C">
      <w:pPr>
        <w:pStyle w:val="a4"/>
        <w:spacing w:line="360" w:lineRule="auto"/>
        <w:ind w:left="0" w:firstLineChars="200" w:firstLine="560"/>
        <w:jc w:val="right"/>
        <w:rPr>
          <w:rFonts w:ascii="仿宋_GB2312" w:eastAsia="仿宋_GB2312" w:hAnsi="仿宋"/>
          <w:sz w:val="28"/>
          <w:szCs w:val="28"/>
          <w:lang w:eastAsia="zh-CN"/>
        </w:rPr>
      </w:pPr>
      <w:r w:rsidRPr="00AC7DD5">
        <w:rPr>
          <w:rFonts w:ascii="仿宋_GB2312" w:eastAsia="仿宋_GB2312" w:hAnsi="仿宋" w:hint="eastAsia"/>
          <w:sz w:val="28"/>
          <w:szCs w:val="28"/>
          <w:lang w:eastAsia="zh-CN"/>
        </w:rPr>
        <w:t>东莞市寮步镇牛杨股份经济联合社</w:t>
      </w:r>
    </w:p>
    <w:p w:rsidR="007615B6" w:rsidRPr="00AC7DD5" w:rsidRDefault="00C91E43">
      <w:pPr>
        <w:pStyle w:val="a4"/>
        <w:wordWrap w:val="0"/>
        <w:spacing w:line="360" w:lineRule="auto"/>
        <w:ind w:left="0" w:right="951" w:firstLineChars="200" w:firstLine="560"/>
        <w:jc w:val="right"/>
        <w:rPr>
          <w:rFonts w:ascii="仿宋_GB2312" w:eastAsia="仿宋_GB2312" w:hAnsi="仿宋"/>
          <w:sz w:val="28"/>
          <w:szCs w:val="28"/>
          <w:lang w:eastAsia="zh-CN"/>
        </w:rPr>
      </w:pPr>
      <w:r w:rsidRPr="00AC7DD5">
        <w:rPr>
          <w:rFonts w:ascii="仿宋_GB2312" w:eastAsia="仿宋_GB2312" w:hAnsi="仿宋" w:hint="eastAsia"/>
          <w:sz w:val="28"/>
          <w:szCs w:val="28"/>
          <w:lang w:eastAsia="zh-CN"/>
        </w:rPr>
        <w:t xml:space="preserve"> 2020</w:t>
      </w:r>
      <w:r w:rsidR="009A464C" w:rsidRPr="00AC7DD5">
        <w:rPr>
          <w:rFonts w:ascii="仿宋_GB2312" w:eastAsia="仿宋_GB2312" w:hAnsi="仿宋" w:hint="eastAsia"/>
          <w:sz w:val="28"/>
          <w:szCs w:val="28"/>
          <w:lang w:eastAsia="zh-CN"/>
        </w:rPr>
        <w:t>年</w:t>
      </w:r>
      <w:r w:rsidR="00A27116" w:rsidRPr="00AC7DD5">
        <w:rPr>
          <w:rFonts w:ascii="仿宋_GB2312" w:eastAsia="仿宋_GB2312" w:hAnsi="仿宋" w:hint="eastAsia"/>
          <w:sz w:val="28"/>
          <w:szCs w:val="28"/>
          <w:lang w:eastAsia="zh-CN"/>
        </w:rPr>
        <w:t>10月9</w:t>
      </w:r>
      <w:r w:rsidR="009A464C" w:rsidRPr="00AC7DD5">
        <w:rPr>
          <w:rFonts w:ascii="仿宋_GB2312" w:eastAsia="仿宋_GB2312" w:hAnsi="仿宋" w:hint="eastAsia"/>
          <w:sz w:val="28"/>
          <w:szCs w:val="28"/>
          <w:lang w:eastAsia="zh-CN"/>
        </w:rPr>
        <w:t>日</w:t>
      </w:r>
      <w:bookmarkStart w:id="7" w:name="_TOC_250004"/>
      <w:bookmarkEnd w:id="7"/>
    </w:p>
    <w:p w:rsidR="007615B6" w:rsidRPr="00AC7DD5" w:rsidRDefault="007615B6">
      <w:pPr>
        <w:pStyle w:val="a4"/>
        <w:spacing w:line="360" w:lineRule="auto"/>
        <w:ind w:left="0" w:right="951" w:firstLineChars="200" w:firstLine="560"/>
        <w:jc w:val="right"/>
        <w:rPr>
          <w:rFonts w:ascii="仿宋_GB2312" w:eastAsia="仿宋_GB2312" w:hAnsi="仿宋"/>
          <w:sz w:val="28"/>
          <w:szCs w:val="28"/>
          <w:lang w:eastAsia="zh-CN"/>
        </w:rPr>
      </w:pPr>
    </w:p>
    <w:p w:rsidR="007615B6" w:rsidRPr="00AC7DD5" w:rsidRDefault="007615B6">
      <w:pPr>
        <w:pStyle w:val="a4"/>
        <w:spacing w:line="360" w:lineRule="auto"/>
        <w:ind w:left="0" w:right="951" w:firstLineChars="200" w:firstLine="560"/>
        <w:jc w:val="right"/>
        <w:rPr>
          <w:rFonts w:ascii="仿宋_GB2312" w:eastAsia="仿宋_GB2312" w:hAnsi="仿宋"/>
          <w:sz w:val="28"/>
          <w:szCs w:val="28"/>
          <w:lang w:eastAsia="zh-CN"/>
        </w:rPr>
      </w:pPr>
    </w:p>
    <w:p w:rsidR="007615B6" w:rsidRPr="00AC7DD5" w:rsidRDefault="007615B6">
      <w:pPr>
        <w:pStyle w:val="a4"/>
        <w:spacing w:line="360" w:lineRule="auto"/>
        <w:ind w:left="0" w:right="951" w:firstLineChars="200" w:firstLine="560"/>
        <w:jc w:val="right"/>
        <w:rPr>
          <w:rFonts w:ascii="仿宋_GB2312" w:eastAsia="仿宋_GB2312" w:hAnsi="仿宋"/>
          <w:sz w:val="28"/>
          <w:szCs w:val="28"/>
          <w:lang w:eastAsia="zh-CN"/>
        </w:rPr>
      </w:pPr>
    </w:p>
    <w:p w:rsidR="007615B6" w:rsidRPr="00AC7DD5" w:rsidRDefault="007615B6">
      <w:pPr>
        <w:pStyle w:val="a4"/>
        <w:spacing w:line="360" w:lineRule="auto"/>
        <w:ind w:left="0" w:right="951" w:firstLineChars="200" w:firstLine="560"/>
        <w:jc w:val="right"/>
        <w:rPr>
          <w:rFonts w:ascii="仿宋_GB2312" w:eastAsia="仿宋_GB2312" w:hAnsi="仿宋"/>
          <w:sz w:val="28"/>
          <w:szCs w:val="28"/>
          <w:lang w:eastAsia="zh-CN"/>
        </w:rPr>
      </w:pPr>
    </w:p>
    <w:p w:rsidR="007615B6" w:rsidRPr="00AC7DD5" w:rsidRDefault="007615B6">
      <w:pPr>
        <w:pStyle w:val="a4"/>
        <w:spacing w:line="360" w:lineRule="auto"/>
        <w:ind w:left="0" w:right="951" w:firstLineChars="200" w:firstLine="560"/>
        <w:jc w:val="right"/>
        <w:rPr>
          <w:rFonts w:ascii="仿宋_GB2312" w:eastAsia="仿宋_GB2312" w:hAnsi="仿宋"/>
          <w:sz w:val="28"/>
          <w:szCs w:val="28"/>
          <w:lang w:eastAsia="zh-CN"/>
        </w:rPr>
      </w:pPr>
    </w:p>
    <w:p w:rsidR="007615B6" w:rsidRPr="00AC7DD5" w:rsidRDefault="007615B6">
      <w:pPr>
        <w:pStyle w:val="a4"/>
        <w:spacing w:line="360" w:lineRule="auto"/>
        <w:ind w:left="0" w:right="951" w:firstLineChars="200" w:firstLine="560"/>
        <w:jc w:val="right"/>
        <w:rPr>
          <w:rFonts w:ascii="仿宋_GB2312" w:eastAsia="仿宋_GB2312" w:hAnsi="仿宋"/>
          <w:sz w:val="28"/>
          <w:szCs w:val="28"/>
          <w:lang w:eastAsia="zh-CN"/>
        </w:rPr>
      </w:pPr>
    </w:p>
    <w:p w:rsidR="007615B6" w:rsidRPr="00AC7DD5" w:rsidRDefault="007615B6">
      <w:pPr>
        <w:pStyle w:val="a4"/>
        <w:spacing w:line="360" w:lineRule="auto"/>
        <w:ind w:left="0" w:right="951" w:firstLineChars="200" w:firstLine="560"/>
        <w:jc w:val="right"/>
        <w:rPr>
          <w:rFonts w:ascii="仿宋_GB2312" w:eastAsia="仿宋_GB2312" w:hAnsi="仿宋"/>
          <w:sz w:val="28"/>
          <w:szCs w:val="28"/>
          <w:lang w:eastAsia="zh-CN"/>
        </w:rPr>
      </w:pPr>
    </w:p>
    <w:p w:rsidR="007615B6" w:rsidRPr="00AC7DD5" w:rsidRDefault="007615B6">
      <w:pPr>
        <w:pStyle w:val="a4"/>
        <w:spacing w:line="360" w:lineRule="auto"/>
        <w:ind w:left="0" w:right="951" w:firstLineChars="200" w:firstLine="560"/>
        <w:jc w:val="right"/>
        <w:rPr>
          <w:rFonts w:ascii="仿宋_GB2312" w:eastAsia="仿宋_GB2312" w:hAnsi="仿宋"/>
          <w:sz w:val="28"/>
          <w:szCs w:val="28"/>
          <w:lang w:eastAsia="zh-CN"/>
        </w:rPr>
      </w:pPr>
    </w:p>
    <w:p w:rsidR="007615B6" w:rsidRPr="00AC7DD5" w:rsidRDefault="007615B6">
      <w:pPr>
        <w:pStyle w:val="a4"/>
        <w:spacing w:line="360" w:lineRule="auto"/>
        <w:ind w:left="0" w:right="951" w:firstLineChars="200" w:firstLine="560"/>
        <w:jc w:val="right"/>
        <w:rPr>
          <w:rFonts w:ascii="仿宋_GB2312" w:eastAsia="仿宋_GB2312" w:hAnsi="仿宋"/>
          <w:sz w:val="28"/>
          <w:szCs w:val="28"/>
          <w:lang w:eastAsia="zh-CN"/>
        </w:rPr>
      </w:pPr>
    </w:p>
    <w:p w:rsidR="007615B6" w:rsidRPr="00AC7DD5" w:rsidRDefault="007615B6">
      <w:pPr>
        <w:pStyle w:val="a4"/>
        <w:spacing w:line="360" w:lineRule="auto"/>
        <w:ind w:left="0" w:right="951" w:firstLineChars="200" w:firstLine="560"/>
        <w:jc w:val="right"/>
        <w:rPr>
          <w:rFonts w:ascii="仿宋_GB2312" w:eastAsia="仿宋_GB2312" w:hAnsi="仿宋"/>
          <w:sz w:val="28"/>
          <w:szCs w:val="28"/>
          <w:lang w:eastAsia="zh-CN"/>
        </w:rPr>
      </w:pPr>
    </w:p>
    <w:p w:rsidR="007615B6" w:rsidRPr="00AC7DD5" w:rsidRDefault="007615B6">
      <w:pPr>
        <w:pStyle w:val="a4"/>
        <w:spacing w:line="360" w:lineRule="auto"/>
        <w:ind w:left="0" w:right="951" w:firstLineChars="200" w:firstLine="560"/>
        <w:jc w:val="right"/>
        <w:rPr>
          <w:rFonts w:ascii="仿宋_GB2312" w:eastAsia="仿宋_GB2312" w:hAnsi="仿宋"/>
          <w:sz w:val="28"/>
          <w:szCs w:val="28"/>
          <w:lang w:eastAsia="zh-CN"/>
        </w:rPr>
      </w:pPr>
    </w:p>
    <w:p w:rsidR="007615B6" w:rsidRPr="00AC7DD5" w:rsidRDefault="007615B6">
      <w:pPr>
        <w:pStyle w:val="a4"/>
        <w:spacing w:line="360" w:lineRule="auto"/>
        <w:ind w:left="0" w:right="951" w:firstLineChars="200" w:firstLine="560"/>
        <w:jc w:val="right"/>
        <w:rPr>
          <w:rFonts w:ascii="仿宋_GB2312" w:eastAsia="仿宋_GB2312" w:hAnsi="仿宋"/>
          <w:sz w:val="28"/>
          <w:szCs w:val="28"/>
          <w:lang w:eastAsia="zh-CN"/>
        </w:rPr>
      </w:pPr>
    </w:p>
    <w:p w:rsidR="007615B6" w:rsidRPr="00AC7DD5" w:rsidRDefault="007615B6">
      <w:pPr>
        <w:pStyle w:val="a4"/>
        <w:spacing w:line="360" w:lineRule="auto"/>
        <w:ind w:left="0" w:right="951" w:firstLineChars="200" w:firstLine="560"/>
        <w:jc w:val="right"/>
        <w:rPr>
          <w:rFonts w:ascii="仿宋_GB2312" w:eastAsia="仿宋_GB2312" w:hAnsi="仿宋"/>
          <w:sz w:val="28"/>
          <w:szCs w:val="28"/>
          <w:lang w:eastAsia="zh-CN"/>
        </w:rPr>
      </w:pPr>
    </w:p>
    <w:p w:rsidR="007615B6" w:rsidRPr="00AC7DD5" w:rsidRDefault="007615B6">
      <w:pPr>
        <w:pStyle w:val="a4"/>
        <w:spacing w:line="360" w:lineRule="auto"/>
        <w:ind w:left="0" w:right="951" w:firstLineChars="200" w:firstLine="560"/>
        <w:jc w:val="right"/>
        <w:rPr>
          <w:rFonts w:ascii="仿宋_GB2312" w:eastAsia="仿宋_GB2312" w:hAnsi="仿宋"/>
          <w:sz w:val="28"/>
          <w:szCs w:val="28"/>
          <w:lang w:eastAsia="zh-CN"/>
        </w:rPr>
      </w:pPr>
    </w:p>
    <w:p w:rsidR="007615B6" w:rsidRPr="00AC7DD5" w:rsidRDefault="007615B6">
      <w:pPr>
        <w:pStyle w:val="a4"/>
        <w:spacing w:line="360" w:lineRule="auto"/>
        <w:ind w:left="0" w:right="951" w:firstLineChars="200" w:firstLine="500"/>
        <w:jc w:val="right"/>
        <w:rPr>
          <w:rFonts w:ascii="仿宋_GB2312" w:eastAsia="仿宋_GB2312" w:hAnsi="仿宋"/>
          <w:szCs w:val="28"/>
          <w:lang w:eastAsia="zh-CN"/>
        </w:rPr>
      </w:pPr>
    </w:p>
    <w:p w:rsidR="007615B6" w:rsidRPr="00AC7DD5" w:rsidRDefault="009A464C">
      <w:pPr>
        <w:pStyle w:val="1"/>
        <w:rPr>
          <w:color w:val="auto"/>
        </w:rPr>
      </w:pPr>
      <w:bookmarkStart w:id="8" w:name="_Toc16789269"/>
      <w:r w:rsidRPr="00AC7DD5">
        <w:rPr>
          <w:rFonts w:hint="eastAsia"/>
          <w:color w:val="auto"/>
        </w:rPr>
        <w:lastRenderedPageBreak/>
        <w:t>第二部分</w:t>
      </w:r>
      <w:r w:rsidRPr="00AC7DD5">
        <w:rPr>
          <w:rFonts w:hint="eastAsia"/>
          <w:color w:val="auto"/>
        </w:rPr>
        <w:t xml:space="preserve">  </w:t>
      </w:r>
      <w:r w:rsidRPr="00AC7DD5">
        <w:rPr>
          <w:rFonts w:hint="eastAsia"/>
          <w:color w:val="auto"/>
        </w:rPr>
        <w:t>服务内容</w:t>
      </w:r>
      <w:bookmarkEnd w:id="8"/>
    </w:p>
    <w:p w:rsidR="007615B6" w:rsidRPr="00AC7DD5" w:rsidRDefault="009A464C">
      <w:pPr>
        <w:pStyle w:val="2"/>
        <w:rPr>
          <w:color w:val="auto"/>
        </w:rPr>
      </w:pPr>
      <w:bookmarkStart w:id="9" w:name="_Toc16789270"/>
      <w:r w:rsidRPr="00AC7DD5">
        <w:rPr>
          <w:rFonts w:hint="eastAsia"/>
          <w:color w:val="auto"/>
        </w:rPr>
        <w:t>一、项目情况</w:t>
      </w:r>
      <w:bookmarkEnd w:id="9"/>
    </w:p>
    <w:p w:rsidR="007615B6" w:rsidRPr="00AC7DD5" w:rsidRDefault="009A464C">
      <w:pPr>
        <w:pStyle w:val="a9"/>
        <w:widowControl/>
        <w:spacing w:line="360" w:lineRule="auto"/>
        <w:ind w:firstLineChars="200" w:firstLine="560"/>
        <w:jc w:val="left"/>
        <w:rPr>
          <w:rFonts w:ascii="仿宋_GB2312" w:eastAsia="仿宋_GB2312" w:hAnsi="仿宋" w:cs="Times New Roman"/>
          <w:kern w:val="0"/>
          <w:sz w:val="28"/>
          <w:szCs w:val="28"/>
        </w:rPr>
      </w:pPr>
      <w:r w:rsidRPr="00AC7DD5">
        <w:rPr>
          <w:rFonts w:ascii="仿宋_GB2312" w:eastAsia="仿宋_GB2312" w:hAnsi="仿宋" w:cs="Times New Roman" w:hint="eastAsia"/>
          <w:kern w:val="0"/>
          <w:sz w:val="28"/>
          <w:szCs w:val="28"/>
        </w:rPr>
        <w:t>1．东莞市</w:t>
      </w:r>
      <w:r w:rsidRPr="00AC7DD5">
        <w:rPr>
          <w:rFonts w:ascii="仿宋_GB2312" w:eastAsia="仿宋_GB2312" w:hAnsi="仿宋_GB2312" w:cs="仿宋_GB2312" w:hint="eastAsia"/>
          <w:sz w:val="28"/>
          <w:szCs w:val="28"/>
        </w:rPr>
        <w:t>寮步镇牛杨社区牛眠石村更新单元，位于寮步镇牛杨社区，改造范围内以旧村、旧厂为主，拟更新单元范围约82.14公顷（约1232亩）。（实际用地面积、界线均以政府相关部门批复的文件为准）。</w:t>
      </w:r>
    </w:p>
    <w:p w:rsidR="007615B6" w:rsidRPr="00AC7DD5" w:rsidRDefault="009A464C">
      <w:pPr>
        <w:pStyle w:val="a9"/>
        <w:widowControl/>
        <w:spacing w:line="360" w:lineRule="auto"/>
        <w:ind w:firstLineChars="200" w:firstLine="560"/>
        <w:jc w:val="left"/>
        <w:rPr>
          <w:rFonts w:ascii="仿宋_GB2312" w:eastAsia="仿宋_GB2312" w:hAnsi="仿宋" w:cs="Times New Roman"/>
          <w:kern w:val="0"/>
          <w:sz w:val="28"/>
          <w:szCs w:val="28"/>
        </w:rPr>
      </w:pPr>
      <w:r w:rsidRPr="00AC7DD5">
        <w:rPr>
          <w:rFonts w:ascii="仿宋_GB2312" w:eastAsia="仿宋_GB2312" w:hAnsi="仿宋" w:cs="Times New Roman" w:hint="eastAsia"/>
          <w:kern w:val="0"/>
          <w:sz w:val="28"/>
          <w:szCs w:val="28"/>
        </w:rPr>
        <w:t>2．东莞市寮步镇</w:t>
      </w:r>
      <w:r w:rsidRPr="00AC7DD5">
        <w:rPr>
          <w:rFonts w:ascii="仿宋_GB2312" w:eastAsia="仿宋_GB2312" w:hAnsi="仿宋_GB2312" w:cs="仿宋_GB2312" w:hint="eastAsia"/>
          <w:sz w:val="28"/>
          <w:szCs w:val="28"/>
        </w:rPr>
        <w:t>牛杨社区牛眠石村更新单元</w:t>
      </w:r>
      <w:r w:rsidRPr="00AC7DD5">
        <w:rPr>
          <w:rFonts w:ascii="仿宋_GB2312" w:eastAsia="仿宋_GB2312" w:hAnsi="仿宋" w:cs="Times New Roman" w:hint="eastAsia"/>
          <w:kern w:val="0"/>
          <w:sz w:val="28"/>
          <w:szCs w:val="28"/>
        </w:rPr>
        <w:t>项目位置示意图：</w:t>
      </w:r>
    </w:p>
    <w:p w:rsidR="007615B6" w:rsidRPr="00AC7DD5" w:rsidRDefault="009A464C">
      <w:pPr>
        <w:pStyle w:val="a9"/>
        <w:widowControl/>
        <w:spacing w:line="360" w:lineRule="auto"/>
        <w:ind w:firstLineChars="200" w:firstLine="480"/>
        <w:jc w:val="left"/>
        <w:rPr>
          <w:rFonts w:ascii="仿宋_GB2312" w:eastAsia="仿宋_GB2312" w:hAnsi="仿宋" w:cs="Times New Roman"/>
          <w:kern w:val="0"/>
          <w:sz w:val="28"/>
          <w:szCs w:val="28"/>
        </w:rPr>
      </w:pPr>
      <w:r w:rsidRPr="00AC7DD5">
        <w:rPr>
          <w:rFonts w:ascii="Verdana" w:eastAsia="仿宋_GB2312" w:hAnsi="Verdana"/>
          <w:noProof/>
          <w:kern w:val="0"/>
          <w:szCs w:val="20"/>
        </w:rPr>
        <w:drawing>
          <wp:inline distT="0" distB="0" distL="0" distR="0">
            <wp:extent cx="5391150" cy="3810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391150" cy="3810000"/>
                    </a:xfrm>
                    <a:prstGeom prst="rect">
                      <a:avLst/>
                    </a:prstGeom>
                    <a:noFill/>
                    <a:ln>
                      <a:noFill/>
                    </a:ln>
                  </pic:spPr>
                </pic:pic>
              </a:graphicData>
            </a:graphic>
          </wp:inline>
        </w:drawing>
      </w:r>
    </w:p>
    <w:p w:rsidR="007615B6" w:rsidRPr="00AC7DD5" w:rsidRDefault="007615B6">
      <w:pPr>
        <w:rPr>
          <w:rFonts w:ascii="仿宋_GB2312" w:eastAsia="仿宋_GB2312" w:hAnsi="Verdana"/>
          <w:kern w:val="0"/>
          <w:sz w:val="24"/>
          <w:szCs w:val="20"/>
        </w:rPr>
      </w:pPr>
    </w:p>
    <w:p w:rsidR="007615B6" w:rsidRPr="00AC7DD5" w:rsidRDefault="009A464C">
      <w:pPr>
        <w:pStyle w:val="2"/>
        <w:rPr>
          <w:color w:val="auto"/>
        </w:rPr>
      </w:pPr>
      <w:bookmarkStart w:id="10" w:name="_Toc16789271"/>
      <w:r w:rsidRPr="00AC7DD5">
        <w:rPr>
          <w:rFonts w:hint="eastAsia"/>
          <w:color w:val="auto"/>
        </w:rPr>
        <w:t>二、前期服务工作内容</w:t>
      </w:r>
      <w:bookmarkEnd w:id="10"/>
    </w:p>
    <w:p w:rsidR="007615B6" w:rsidRPr="00AC7DD5" w:rsidRDefault="009A464C">
      <w:pPr>
        <w:pStyle w:val="a4"/>
        <w:spacing w:line="360" w:lineRule="auto"/>
        <w:ind w:left="0" w:firstLineChars="200" w:firstLine="562"/>
        <w:rPr>
          <w:rFonts w:ascii="仿宋_GB2312" w:eastAsia="仿宋_GB2312" w:hAnsi="仿宋"/>
          <w:sz w:val="28"/>
          <w:szCs w:val="28"/>
          <w:lang w:eastAsia="zh-CN"/>
        </w:rPr>
      </w:pPr>
      <w:r w:rsidRPr="00AC7DD5">
        <w:rPr>
          <w:rFonts w:ascii="仿宋_GB2312" w:eastAsia="仿宋_GB2312" w:hAnsi="仿宋" w:hint="eastAsia"/>
          <w:b/>
          <w:sz w:val="28"/>
          <w:szCs w:val="28"/>
          <w:lang w:eastAsia="zh-CN"/>
        </w:rPr>
        <w:t>1．编报更新单元划定方案：</w:t>
      </w:r>
      <w:r w:rsidRPr="00AC7DD5">
        <w:rPr>
          <w:rFonts w:ascii="仿宋_GB2312" w:eastAsia="仿宋_GB2312" w:hAnsi="仿宋" w:hint="eastAsia"/>
          <w:sz w:val="28"/>
          <w:szCs w:val="28"/>
          <w:lang w:eastAsia="zh-CN"/>
        </w:rPr>
        <w:t>按照《东莞市城市更新单元划定方案编制和审查工作指引（试行）》规定，协助镇政府完成更新单元划定方案的编制和上报工作。主要内容包括：更新单元范围、拆除范围；更新方向、规划用途；总建筑规模和各类用途建筑规模的上限值；公共设施类型、用</w:t>
      </w:r>
      <w:r w:rsidRPr="00AC7DD5">
        <w:rPr>
          <w:rFonts w:ascii="仿宋_GB2312" w:eastAsia="仿宋_GB2312" w:hAnsi="仿宋" w:hint="eastAsia"/>
          <w:sz w:val="28"/>
          <w:szCs w:val="28"/>
          <w:lang w:eastAsia="zh-CN"/>
        </w:rPr>
        <w:lastRenderedPageBreak/>
        <w:t>地规模、建设主体、移交方式及其他要求。</w:t>
      </w:r>
    </w:p>
    <w:p w:rsidR="007615B6" w:rsidRPr="00AC7DD5" w:rsidRDefault="009A464C">
      <w:pPr>
        <w:pStyle w:val="a4"/>
        <w:spacing w:line="360" w:lineRule="auto"/>
        <w:ind w:left="0" w:firstLineChars="200" w:firstLine="562"/>
        <w:rPr>
          <w:rFonts w:ascii="仿宋_GB2312" w:eastAsia="仿宋_GB2312" w:hAnsi="仿宋"/>
          <w:sz w:val="28"/>
          <w:szCs w:val="28"/>
          <w:lang w:eastAsia="zh-CN"/>
        </w:rPr>
      </w:pPr>
      <w:r w:rsidRPr="00AC7DD5">
        <w:rPr>
          <w:rFonts w:ascii="仿宋_GB2312" w:eastAsia="仿宋_GB2312" w:hAnsi="仿宋" w:hint="eastAsia"/>
          <w:b/>
          <w:sz w:val="28"/>
          <w:szCs w:val="28"/>
          <w:lang w:eastAsia="zh-CN"/>
        </w:rPr>
        <w:t>2．土壤调查:</w:t>
      </w:r>
      <w:r w:rsidRPr="00AC7DD5">
        <w:rPr>
          <w:rFonts w:ascii="仿宋_GB2312" w:eastAsia="仿宋_GB2312" w:hAnsi="仿宋" w:hint="eastAsia"/>
          <w:sz w:val="28"/>
          <w:szCs w:val="28"/>
          <w:lang w:eastAsia="zh-CN"/>
        </w:rPr>
        <w:t xml:space="preserve"> 委托相关环保研究机构公司, 完成更新单元地块的土壤污染状况调查工作、地块土壤环境情况说明、开展风险评估工作、编制修复方案。</w:t>
      </w:r>
    </w:p>
    <w:p w:rsidR="007615B6" w:rsidRPr="00AC7DD5" w:rsidRDefault="009A464C">
      <w:pPr>
        <w:spacing w:line="360" w:lineRule="auto"/>
        <w:ind w:firstLineChars="200" w:firstLine="562"/>
        <w:jc w:val="left"/>
        <w:rPr>
          <w:rFonts w:ascii="仿宋_GB2312" w:eastAsia="仿宋_GB2312" w:hAnsi="仿宋"/>
          <w:sz w:val="28"/>
          <w:szCs w:val="28"/>
        </w:rPr>
      </w:pPr>
      <w:r w:rsidRPr="00AC7DD5">
        <w:rPr>
          <w:rFonts w:ascii="仿宋_GB2312" w:eastAsia="仿宋_GB2312" w:hAnsi="仿宋" w:hint="eastAsia"/>
          <w:b/>
          <w:sz w:val="28"/>
          <w:szCs w:val="28"/>
        </w:rPr>
        <w:t>3．核查和确认不动产权益：</w:t>
      </w:r>
      <w:r w:rsidRPr="00AC7DD5">
        <w:rPr>
          <w:rFonts w:ascii="仿宋_GB2312" w:eastAsia="仿宋_GB2312" w:hAnsi="仿宋" w:hint="eastAsia"/>
          <w:sz w:val="28"/>
          <w:szCs w:val="28"/>
        </w:rPr>
        <w:t>按照《关于印发&lt;东莞市“三旧”改造土地和房屋权籍调查工作方案（试行）&gt;的通知》规定，委托具有不动产测绘丁级及以上资质的机构对改造单元拆除重建范围进行土地权属房产调查，并出具土地权属和房产调查报告，明确各类权益人的不动产权益。具体包括以下三类：（1）第一类：集体土地所有权人，即集体经济组织；（2）第二类：依法登记的土地使用权人、房屋所有权人；（3）第三类：土地、房屋实际使用人，即未依法登记但凭历史用地协议实际使用土地、房屋的个人或单位。</w:t>
      </w:r>
    </w:p>
    <w:p w:rsidR="007615B6" w:rsidRPr="00AC7DD5" w:rsidRDefault="009A464C">
      <w:pPr>
        <w:spacing w:line="360" w:lineRule="auto"/>
        <w:ind w:firstLineChars="200" w:firstLine="562"/>
        <w:jc w:val="left"/>
        <w:rPr>
          <w:rFonts w:ascii="仿宋_GB2312" w:eastAsia="仿宋_GB2312" w:hAnsi="仿宋"/>
          <w:b/>
          <w:sz w:val="28"/>
          <w:szCs w:val="28"/>
        </w:rPr>
      </w:pPr>
      <w:r w:rsidRPr="00AC7DD5">
        <w:rPr>
          <w:rFonts w:ascii="仿宋_GB2312" w:eastAsia="仿宋_GB2312" w:hAnsi="仿宋" w:hint="eastAsia"/>
          <w:b/>
          <w:sz w:val="28"/>
          <w:szCs w:val="28"/>
        </w:rPr>
        <w:t>4．征询不动产权益人意愿：</w:t>
      </w:r>
      <w:r w:rsidRPr="00AC7DD5">
        <w:rPr>
          <w:rFonts w:ascii="仿宋_GB2312" w:eastAsia="仿宋_GB2312" w:hAnsi="仿宋" w:hint="eastAsia"/>
          <w:sz w:val="28"/>
          <w:szCs w:val="28"/>
        </w:rPr>
        <w:t>征询更新单元拆除范围的全部不动产权益人的更新意愿，并取得权益土地面积合计占比和人数合计占比均达90%以上的不动产权益人其书面同意的意见。同意的事项至少包括：（1）同意其所有或实际使用的土地、房屋纳入更新范围；（2）同意按照单一主体挂牌招商的相关政策实施更新改造。</w:t>
      </w:r>
    </w:p>
    <w:p w:rsidR="007615B6" w:rsidRPr="00AC7DD5" w:rsidRDefault="009A464C">
      <w:pPr>
        <w:pStyle w:val="a4"/>
        <w:spacing w:line="360" w:lineRule="auto"/>
        <w:ind w:left="0" w:firstLineChars="200" w:firstLine="562"/>
        <w:rPr>
          <w:rFonts w:ascii="仿宋_GB2312" w:eastAsia="仿宋_GB2312" w:hAnsi="仿宋" w:cstheme="minorBidi"/>
          <w:kern w:val="2"/>
          <w:sz w:val="28"/>
          <w:szCs w:val="28"/>
          <w:lang w:eastAsia="zh-CN"/>
        </w:rPr>
      </w:pPr>
      <w:r w:rsidRPr="00AC7DD5">
        <w:rPr>
          <w:rFonts w:ascii="仿宋_GB2312" w:eastAsia="仿宋_GB2312" w:hAnsi="仿宋" w:hint="eastAsia"/>
          <w:b/>
          <w:sz w:val="28"/>
          <w:szCs w:val="28"/>
          <w:lang w:eastAsia="zh-CN"/>
        </w:rPr>
        <w:t>5．拟定拆迁补偿方案：</w:t>
      </w:r>
      <w:r w:rsidRPr="00AC7DD5">
        <w:rPr>
          <w:rFonts w:ascii="仿宋_GB2312" w:eastAsia="仿宋_GB2312" w:hAnsi="仿宋" w:cstheme="minorBidi" w:hint="eastAsia"/>
          <w:kern w:val="2"/>
          <w:sz w:val="28"/>
          <w:szCs w:val="28"/>
          <w:lang w:eastAsia="zh-CN"/>
        </w:rPr>
        <w:t>通过与不动产权益人平等友好协商，充分</w:t>
      </w:r>
      <w:r w:rsidRPr="00AC7DD5">
        <w:rPr>
          <w:rFonts w:ascii="仿宋_GB2312" w:eastAsia="仿宋_GB2312" w:hAnsi="仿宋" w:hint="eastAsia"/>
          <w:sz w:val="28"/>
          <w:szCs w:val="28"/>
          <w:lang w:eastAsia="zh-CN"/>
        </w:rPr>
        <w:t>征求集体经济组织、宅基地及地上房屋权益人的补偿诉求，</w:t>
      </w:r>
      <w:r w:rsidRPr="00AC7DD5">
        <w:rPr>
          <w:rFonts w:ascii="仿宋_GB2312" w:eastAsia="仿宋_GB2312" w:hAnsi="仿宋" w:cstheme="minorBidi" w:hint="eastAsia"/>
          <w:kern w:val="2"/>
          <w:sz w:val="28"/>
          <w:szCs w:val="28"/>
          <w:lang w:eastAsia="zh-CN"/>
        </w:rPr>
        <w:t>拟定补偿标准，科学合理地制定拆迁补偿方案，并按照要求进行公示。</w:t>
      </w:r>
    </w:p>
    <w:p w:rsidR="007615B6" w:rsidRPr="00AC7DD5" w:rsidRDefault="009A464C">
      <w:pPr>
        <w:pStyle w:val="a4"/>
        <w:spacing w:line="360" w:lineRule="auto"/>
        <w:ind w:left="0" w:firstLineChars="200" w:firstLine="562"/>
        <w:rPr>
          <w:rFonts w:ascii="仿宋_GB2312" w:eastAsia="仿宋_GB2312" w:hAnsi="仿宋"/>
          <w:sz w:val="28"/>
          <w:szCs w:val="28"/>
          <w:lang w:eastAsia="zh-CN"/>
        </w:rPr>
      </w:pPr>
      <w:r w:rsidRPr="00AC7DD5">
        <w:rPr>
          <w:rFonts w:ascii="仿宋_GB2312" w:eastAsia="仿宋_GB2312" w:hAnsi="仿宋" w:hint="eastAsia"/>
          <w:b/>
          <w:sz w:val="28"/>
          <w:szCs w:val="28"/>
          <w:lang w:eastAsia="zh-CN"/>
        </w:rPr>
        <w:t>6．确定政府（集体）综合收益</w:t>
      </w:r>
      <w:r w:rsidRPr="00AC7DD5">
        <w:rPr>
          <w:rFonts w:ascii="仿宋_GB2312" w:eastAsia="仿宋_GB2312" w:hAnsi="仿宋" w:hint="eastAsia"/>
          <w:sz w:val="28"/>
          <w:szCs w:val="28"/>
          <w:lang w:eastAsia="zh-CN"/>
        </w:rPr>
        <w:t>：根据更新单元划定方案、拆迁补偿方案等确定政府（集体）综合收益起始价，具体包括实物性收益和地价款收益。</w:t>
      </w:r>
    </w:p>
    <w:p w:rsidR="007615B6" w:rsidRPr="00AC7DD5" w:rsidRDefault="009A464C">
      <w:pPr>
        <w:spacing w:line="360" w:lineRule="auto"/>
        <w:ind w:firstLineChars="200" w:firstLine="562"/>
        <w:jc w:val="left"/>
        <w:rPr>
          <w:rFonts w:ascii="仿宋_GB2312" w:eastAsia="仿宋_GB2312" w:hAnsi="仿宋"/>
          <w:b/>
          <w:sz w:val="28"/>
          <w:szCs w:val="28"/>
        </w:rPr>
      </w:pPr>
      <w:r w:rsidRPr="00AC7DD5">
        <w:rPr>
          <w:rFonts w:ascii="仿宋_GB2312" w:eastAsia="仿宋_GB2312" w:hAnsi="仿宋" w:hint="eastAsia"/>
          <w:b/>
          <w:sz w:val="28"/>
          <w:szCs w:val="28"/>
        </w:rPr>
        <w:lastRenderedPageBreak/>
        <w:t>实物性收益包含:</w:t>
      </w:r>
    </w:p>
    <w:p w:rsidR="007615B6" w:rsidRPr="00AC7DD5" w:rsidRDefault="009A464C">
      <w:pPr>
        <w:spacing w:line="360" w:lineRule="auto"/>
        <w:ind w:firstLineChars="200" w:firstLine="560"/>
        <w:jc w:val="left"/>
        <w:rPr>
          <w:rFonts w:ascii="仿宋_GB2312" w:eastAsia="仿宋_GB2312" w:hAnsi="仿宋" w:cs="Times New Roman"/>
          <w:kern w:val="0"/>
          <w:sz w:val="28"/>
          <w:szCs w:val="28"/>
        </w:rPr>
      </w:pPr>
      <w:r w:rsidRPr="00AC7DD5">
        <w:rPr>
          <w:rFonts w:ascii="仿宋_GB2312" w:eastAsia="仿宋_GB2312" w:hAnsi="仿宋" w:hint="eastAsia"/>
          <w:sz w:val="28"/>
          <w:szCs w:val="28"/>
        </w:rPr>
        <w:t>（1）单元划定方案提出的政府无偿取得的公共设施用地、成交方建设并无偿移交政府的</w:t>
      </w:r>
      <w:r w:rsidRPr="00AC7DD5">
        <w:rPr>
          <w:rFonts w:ascii="仿宋_GB2312" w:eastAsia="仿宋_GB2312" w:hAnsi="仿宋" w:cs="Times New Roman" w:hint="eastAsia"/>
          <w:kern w:val="0"/>
          <w:sz w:val="28"/>
          <w:szCs w:val="28"/>
        </w:rPr>
        <w:t>公共设施、成交方承担的综合整治工程及其他由成交方贡献的用地、用房；</w:t>
      </w:r>
    </w:p>
    <w:p w:rsidR="007615B6" w:rsidRPr="00AC7DD5" w:rsidRDefault="009A464C">
      <w:pPr>
        <w:spacing w:line="360" w:lineRule="auto"/>
        <w:ind w:firstLineChars="200" w:firstLine="560"/>
        <w:jc w:val="left"/>
        <w:rPr>
          <w:rFonts w:ascii="仿宋_GB2312" w:eastAsia="仿宋_GB2312" w:hAnsi="仿宋" w:cs="Times New Roman"/>
          <w:kern w:val="0"/>
          <w:sz w:val="28"/>
          <w:szCs w:val="28"/>
        </w:rPr>
      </w:pPr>
      <w:r w:rsidRPr="00AC7DD5">
        <w:rPr>
          <w:rFonts w:ascii="仿宋_GB2312" w:eastAsia="仿宋_GB2312" w:hAnsi="仿宋" w:cs="Times New Roman" w:hint="eastAsia"/>
          <w:kern w:val="0"/>
          <w:sz w:val="28"/>
          <w:szCs w:val="28"/>
        </w:rPr>
        <w:t>（2）拆迁补偿方案明确的集体经济组织的物业补偿。</w:t>
      </w:r>
    </w:p>
    <w:p w:rsidR="007615B6" w:rsidRPr="00AC7DD5" w:rsidRDefault="009A464C">
      <w:pPr>
        <w:spacing w:line="360" w:lineRule="auto"/>
        <w:ind w:firstLineChars="200" w:firstLine="562"/>
        <w:jc w:val="left"/>
        <w:rPr>
          <w:rFonts w:ascii="仿宋_GB2312" w:eastAsia="仿宋_GB2312" w:hAnsi="仿宋" w:cs="Times New Roman"/>
          <w:b/>
          <w:kern w:val="0"/>
          <w:sz w:val="28"/>
          <w:szCs w:val="28"/>
        </w:rPr>
      </w:pPr>
      <w:r w:rsidRPr="00AC7DD5">
        <w:rPr>
          <w:rFonts w:ascii="仿宋_GB2312" w:eastAsia="仿宋_GB2312" w:hAnsi="仿宋" w:cs="Times New Roman" w:hint="eastAsia"/>
          <w:b/>
          <w:kern w:val="0"/>
          <w:sz w:val="28"/>
          <w:szCs w:val="28"/>
        </w:rPr>
        <w:t>地价款包含：</w:t>
      </w:r>
    </w:p>
    <w:p w:rsidR="007615B6" w:rsidRPr="00AC7DD5" w:rsidRDefault="009A464C">
      <w:pPr>
        <w:spacing w:line="360" w:lineRule="auto"/>
        <w:ind w:firstLineChars="200" w:firstLine="560"/>
        <w:jc w:val="left"/>
        <w:rPr>
          <w:rFonts w:ascii="仿宋_GB2312" w:eastAsia="仿宋_GB2312" w:hAnsi="仿宋" w:cs="Times New Roman"/>
          <w:kern w:val="0"/>
          <w:sz w:val="28"/>
          <w:szCs w:val="28"/>
        </w:rPr>
      </w:pPr>
      <w:r w:rsidRPr="00AC7DD5">
        <w:rPr>
          <w:rFonts w:ascii="仿宋_GB2312" w:eastAsia="仿宋_GB2312" w:hAnsi="仿宋" w:cs="Times New Roman" w:hint="eastAsia"/>
          <w:kern w:val="0"/>
          <w:sz w:val="28"/>
          <w:szCs w:val="28"/>
        </w:rPr>
        <w:t>（1）政府的土地出让收益；</w:t>
      </w:r>
    </w:p>
    <w:p w:rsidR="007615B6" w:rsidRPr="00AC7DD5" w:rsidRDefault="009A464C">
      <w:pPr>
        <w:pStyle w:val="a4"/>
        <w:spacing w:line="360" w:lineRule="auto"/>
        <w:ind w:left="0" w:firstLineChars="200" w:firstLine="560"/>
        <w:rPr>
          <w:rFonts w:ascii="仿宋_GB2312" w:eastAsia="仿宋_GB2312" w:hAnsi="仿宋"/>
          <w:sz w:val="28"/>
          <w:szCs w:val="28"/>
          <w:lang w:eastAsia="zh-CN"/>
        </w:rPr>
      </w:pPr>
      <w:r w:rsidRPr="00AC7DD5">
        <w:rPr>
          <w:rFonts w:ascii="仿宋_GB2312" w:eastAsia="仿宋_GB2312" w:hAnsi="仿宋" w:hint="eastAsia"/>
          <w:sz w:val="28"/>
          <w:szCs w:val="28"/>
          <w:lang w:eastAsia="zh-CN"/>
        </w:rPr>
        <w:t>（2）拆迁补偿方案明确的集体经济组织的货币补偿。</w:t>
      </w:r>
    </w:p>
    <w:p w:rsidR="007615B6" w:rsidRPr="00AC7DD5" w:rsidRDefault="009A464C">
      <w:pPr>
        <w:pStyle w:val="a4"/>
        <w:spacing w:line="360" w:lineRule="auto"/>
        <w:ind w:left="0" w:firstLineChars="200" w:firstLine="562"/>
        <w:rPr>
          <w:rFonts w:ascii="仿宋_GB2312" w:eastAsia="仿宋_GB2312" w:hAnsi="仿宋"/>
          <w:w w:val="105"/>
          <w:sz w:val="28"/>
          <w:szCs w:val="28"/>
          <w:lang w:eastAsia="zh-CN"/>
        </w:rPr>
      </w:pPr>
      <w:r w:rsidRPr="00AC7DD5">
        <w:rPr>
          <w:rFonts w:ascii="仿宋_GB2312" w:eastAsia="仿宋_GB2312" w:hAnsi="仿宋" w:hint="eastAsia"/>
          <w:b/>
          <w:sz w:val="28"/>
          <w:szCs w:val="28"/>
          <w:lang w:eastAsia="zh-CN"/>
        </w:rPr>
        <w:t>7．编报挂牌招商方案：</w:t>
      </w:r>
      <w:r w:rsidRPr="00AC7DD5">
        <w:rPr>
          <w:rFonts w:ascii="仿宋_GB2312" w:eastAsia="仿宋_GB2312" w:hAnsi="仿宋" w:hint="eastAsia"/>
          <w:sz w:val="28"/>
          <w:szCs w:val="28"/>
          <w:lang w:eastAsia="zh-CN"/>
        </w:rPr>
        <w:t>协助镇政府完成挂牌招商方案的编制和上报工作。主要内容包括：更新单元概况、更新单元现状、更新单元划定、挂牌招商条件、挂牌招商的可行性分析等有关内容。</w:t>
      </w:r>
    </w:p>
    <w:p w:rsidR="007615B6" w:rsidRPr="00AC7DD5" w:rsidRDefault="009A464C">
      <w:pPr>
        <w:pStyle w:val="2"/>
        <w:rPr>
          <w:color w:val="auto"/>
        </w:rPr>
      </w:pPr>
      <w:bookmarkStart w:id="11" w:name="_Toc16789272"/>
      <w:r w:rsidRPr="00AC7DD5">
        <w:rPr>
          <w:rFonts w:hint="eastAsia"/>
          <w:color w:val="auto"/>
        </w:rPr>
        <w:t>三、服务期限</w:t>
      </w:r>
      <w:bookmarkEnd w:id="11"/>
    </w:p>
    <w:p w:rsidR="007615B6" w:rsidRPr="00AC7DD5" w:rsidRDefault="009A464C">
      <w:pPr>
        <w:spacing w:line="360" w:lineRule="auto"/>
        <w:ind w:firstLineChars="200" w:firstLine="560"/>
        <w:rPr>
          <w:rFonts w:ascii="仿宋_GB2312" w:eastAsia="仿宋_GB2312" w:hAnsi="仿宋" w:cs="Times New Roman"/>
          <w:kern w:val="0"/>
          <w:sz w:val="28"/>
          <w:szCs w:val="28"/>
        </w:rPr>
      </w:pPr>
      <w:r w:rsidRPr="00AC7DD5">
        <w:rPr>
          <w:rFonts w:ascii="仿宋_GB2312" w:eastAsia="仿宋_GB2312" w:hAnsi="仿宋" w:cs="Times New Roman" w:hint="eastAsia"/>
          <w:kern w:val="0"/>
          <w:sz w:val="28"/>
          <w:szCs w:val="28"/>
        </w:rPr>
        <w:t>本次招商前期服务的周期为两年，自前期服务协议书签订之日起算。情况复杂的，按照《东莞市城市更新单一主体挂牌招商操作规范（试行）》（东府办〔2019〕29号）文件精神要求，经表决、审批后可延期。</w:t>
      </w:r>
    </w:p>
    <w:p w:rsidR="007615B6" w:rsidRPr="00AC7DD5" w:rsidRDefault="009A464C">
      <w:pPr>
        <w:pStyle w:val="2"/>
        <w:rPr>
          <w:color w:val="auto"/>
        </w:rPr>
      </w:pPr>
      <w:bookmarkStart w:id="12" w:name="_Toc16789273"/>
      <w:r w:rsidRPr="00AC7DD5">
        <w:rPr>
          <w:rFonts w:hint="eastAsia"/>
          <w:color w:val="auto"/>
        </w:rPr>
        <w:t>四、费用支付</w:t>
      </w:r>
      <w:bookmarkEnd w:id="12"/>
    </w:p>
    <w:p w:rsidR="00855FF1" w:rsidRPr="00AC7DD5" w:rsidRDefault="00855FF1" w:rsidP="00855FF1">
      <w:pPr>
        <w:spacing w:line="360" w:lineRule="auto"/>
        <w:ind w:firstLineChars="200" w:firstLine="560"/>
        <w:rPr>
          <w:rFonts w:ascii="仿宋_GB2312" w:eastAsia="仿宋_GB2312"/>
          <w:sz w:val="28"/>
          <w:szCs w:val="28"/>
        </w:rPr>
      </w:pPr>
      <w:r w:rsidRPr="00AC7DD5">
        <w:rPr>
          <w:rFonts w:ascii="仿宋_GB2312" w:eastAsia="仿宋_GB2312" w:hint="eastAsia"/>
          <w:sz w:val="28"/>
          <w:szCs w:val="28"/>
        </w:rPr>
        <w:t>前期</w:t>
      </w:r>
      <w:r w:rsidRPr="00AC7DD5">
        <w:rPr>
          <w:rFonts w:ascii="仿宋_GB2312" w:eastAsia="仿宋_GB2312"/>
          <w:sz w:val="28"/>
          <w:szCs w:val="28"/>
        </w:rPr>
        <w:t>服务工作</w:t>
      </w:r>
      <w:r w:rsidRPr="00AC7DD5">
        <w:rPr>
          <w:rFonts w:ascii="仿宋_GB2312" w:eastAsia="仿宋_GB2312" w:hint="eastAsia"/>
          <w:sz w:val="28"/>
          <w:szCs w:val="28"/>
        </w:rPr>
        <w:t>产生的相关费用均由</w:t>
      </w:r>
      <w:r w:rsidRPr="00AC7DD5">
        <w:rPr>
          <w:rFonts w:ascii="仿宋_GB2312" w:eastAsia="仿宋_GB2312"/>
          <w:sz w:val="28"/>
          <w:szCs w:val="28"/>
        </w:rPr>
        <w:t>中选</w:t>
      </w:r>
      <w:r w:rsidRPr="00AC7DD5">
        <w:rPr>
          <w:rFonts w:ascii="仿宋_GB2312" w:eastAsia="仿宋_GB2312" w:hint="eastAsia"/>
          <w:sz w:val="28"/>
          <w:szCs w:val="28"/>
        </w:rPr>
        <w:t>的前期服务商先行垫付，相关</w:t>
      </w:r>
      <w:r w:rsidRPr="00AC7DD5">
        <w:rPr>
          <w:rFonts w:ascii="仿宋_GB2312" w:eastAsia="仿宋_GB2312"/>
          <w:sz w:val="28"/>
          <w:szCs w:val="28"/>
        </w:rPr>
        <w:t>费用</w:t>
      </w:r>
      <w:r w:rsidRPr="00AC7DD5">
        <w:rPr>
          <w:rFonts w:ascii="仿宋_GB2312" w:eastAsia="仿宋_GB2312" w:hint="eastAsia"/>
          <w:sz w:val="28"/>
          <w:szCs w:val="28"/>
        </w:rPr>
        <w:t>须经</w:t>
      </w:r>
      <w:r w:rsidRPr="00AC7DD5">
        <w:rPr>
          <w:rFonts w:ascii="仿宋_GB2312" w:eastAsia="仿宋_GB2312"/>
          <w:sz w:val="28"/>
          <w:szCs w:val="28"/>
        </w:rPr>
        <w:t>第三方机构</w:t>
      </w:r>
      <w:r w:rsidRPr="00AC7DD5">
        <w:rPr>
          <w:rFonts w:ascii="仿宋_GB2312" w:eastAsia="仿宋_GB2312" w:hint="eastAsia"/>
          <w:sz w:val="28"/>
          <w:szCs w:val="28"/>
        </w:rPr>
        <w:t>核查确认</w:t>
      </w:r>
      <w:r w:rsidRPr="00AC7DD5">
        <w:rPr>
          <w:rFonts w:ascii="仿宋_GB2312" w:eastAsia="仿宋_GB2312"/>
          <w:sz w:val="28"/>
          <w:szCs w:val="28"/>
        </w:rPr>
        <w:t>，</w:t>
      </w:r>
      <w:r w:rsidRPr="00AC7DD5">
        <w:rPr>
          <w:rFonts w:ascii="仿宋_GB2312" w:eastAsia="仿宋_GB2312" w:hint="eastAsia"/>
          <w:sz w:val="28"/>
          <w:szCs w:val="28"/>
        </w:rPr>
        <w:t>聘请第三方机构的费用包含在前期服务商垫付的总费用内。所有前期费用核查确认后，方可进行单一改造主体挂牌招商。</w:t>
      </w:r>
    </w:p>
    <w:p w:rsidR="007615B6" w:rsidRPr="00AC7DD5" w:rsidRDefault="00855FF1" w:rsidP="00855FF1">
      <w:pPr>
        <w:spacing w:line="360" w:lineRule="auto"/>
        <w:ind w:firstLineChars="200" w:firstLine="560"/>
        <w:rPr>
          <w:rFonts w:ascii="仿宋_GB2312" w:eastAsia="仿宋_GB2312"/>
          <w:sz w:val="28"/>
          <w:szCs w:val="28"/>
        </w:rPr>
      </w:pPr>
      <w:r w:rsidRPr="00AC7DD5">
        <w:rPr>
          <w:rFonts w:ascii="仿宋_GB2312" w:eastAsia="仿宋_GB2312" w:hint="eastAsia"/>
          <w:sz w:val="28"/>
          <w:szCs w:val="28"/>
        </w:rPr>
        <w:t>在项目单一主体挂牌招商成功后，由联合社在取得货币收益</w:t>
      </w:r>
      <w:r w:rsidRPr="00AC7DD5">
        <w:rPr>
          <w:rFonts w:ascii="仿宋_GB2312" w:eastAsia="仿宋_GB2312"/>
          <w:sz w:val="28"/>
          <w:szCs w:val="28"/>
        </w:rPr>
        <w:t>10</w:t>
      </w:r>
      <w:r w:rsidRPr="00AC7DD5">
        <w:rPr>
          <w:rFonts w:ascii="仿宋_GB2312" w:eastAsia="仿宋_GB2312" w:hint="eastAsia"/>
          <w:sz w:val="28"/>
          <w:szCs w:val="28"/>
        </w:rPr>
        <w:t>个工作日内一次性无息支付前期服务商垫付的费用。若挂牌成交后未能在限期内完成收购而终止挂牌的，扣除不高于保证金的10%用于支付前期服务费</w:t>
      </w:r>
      <w:r w:rsidRPr="00AC7DD5">
        <w:rPr>
          <w:rFonts w:ascii="仿宋_GB2312" w:eastAsia="仿宋_GB2312" w:hint="eastAsia"/>
          <w:sz w:val="28"/>
          <w:szCs w:val="28"/>
        </w:rPr>
        <w:lastRenderedPageBreak/>
        <w:t>用，具体扣除比例视具体情况在招商挂牌方案中明确约定。上述情况以外的，前期服务费用原则上由前期服务商自行承担。</w:t>
      </w:r>
    </w:p>
    <w:p w:rsidR="007615B6" w:rsidRPr="00AC7DD5" w:rsidRDefault="009A464C">
      <w:pPr>
        <w:spacing w:line="360" w:lineRule="auto"/>
        <w:ind w:firstLineChars="200" w:firstLine="560"/>
        <w:rPr>
          <w:rFonts w:ascii="仿宋_GB2312" w:eastAsia="仿宋_GB2312" w:hAnsi="仿宋" w:cs="Times New Roman"/>
          <w:kern w:val="0"/>
          <w:sz w:val="28"/>
          <w:szCs w:val="28"/>
        </w:rPr>
      </w:pPr>
      <w:r w:rsidRPr="00AC7DD5">
        <w:rPr>
          <w:rFonts w:ascii="仿宋_GB2312" w:eastAsia="仿宋_GB2312" w:hAnsi="仿宋" w:cs="Times New Roman" w:hint="eastAsia"/>
          <w:kern w:val="0"/>
          <w:sz w:val="28"/>
          <w:szCs w:val="28"/>
        </w:rPr>
        <w:t>前期服务费用包括中选的前期服务商完成本招选项目工作内容全过程的所有工作量和提供全套文件、后续服务的全部费用和一切明示和暗示的风险、义务、责任等，主要包括(但不限于)：</w:t>
      </w:r>
    </w:p>
    <w:p w:rsidR="007615B6" w:rsidRPr="00AC7DD5" w:rsidRDefault="009A464C">
      <w:pPr>
        <w:spacing w:line="360" w:lineRule="auto"/>
        <w:ind w:firstLineChars="200" w:firstLine="560"/>
        <w:rPr>
          <w:rFonts w:ascii="仿宋_GB2312" w:eastAsia="仿宋_GB2312" w:hAnsi="仿宋" w:cs="Times New Roman"/>
          <w:kern w:val="0"/>
          <w:sz w:val="28"/>
          <w:szCs w:val="28"/>
        </w:rPr>
      </w:pPr>
      <w:r w:rsidRPr="00AC7DD5">
        <w:rPr>
          <w:rFonts w:ascii="仿宋_GB2312" w:eastAsia="仿宋_GB2312" w:hAnsi="仿宋" w:cs="Times New Roman" w:hint="eastAsia"/>
          <w:kern w:val="0"/>
          <w:sz w:val="28"/>
          <w:szCs w:val="28"/>
        </w:rPr>
        <w:t>（1）前期服务的全部费用，其中包括土壤调查、评估、测绘、规划设计研究、不动产权益核查和确认、征询不动产权益人意愿、编制拆迁补偿方案、确定集体综合收益、确定政府综合收益、编制挂牌招商方案等一切费用；</w:t>
      </w:r>
    </w:p>
    <w:p w:rsidR="007615B6" w:rsidRPr="00AC7DD5" w:rsidRDefault="009A464C">
      <w:pPr>
        <w:spacing w:line="360" w:lineRule="auto"/>
        <w:ind w:firstLineChars="200" w:firstLine="560"/>
        <w:rPr>
          <w:rFonts w:ascii="仿宋_GB2312" w:eastAsia="仿宋_GB2312" w:hAnsi="仿宋" w:cs="Times New Roman"/>
          <w:kern w:val="0"/>
          <w:sz w:val="28"/>
          <w:szCs w:val="28"/>
        </w:rPr>
      </w:pPr>
      <w:r w:rsidRPr="00AC7DD5">
        <w:rPr>
          <w:rFonts w:ascii="仿宋_GB2312" w:eastAsia="仿宋_GB2312" w:hAnsi="仿宋" w:cs="Times New Roman" w:hint="eastAsia"/>
          <w:kern w:val="0"/>
          <w:sz w:val="28"/>
          <w:szCs w:val="28"/>
        </w:rPr>
        <w:t>（2）因本项目规划层面的特殊性，报名人前期协助购买部分用地指标及规模的费用；</w:t>
      </w:r>
    </w:p>
    <w:p w:rsidR="007615B6" w:rsidRPr="00AC7DD5" w:rsidRDefault="009A464C">
      <w:pPr>
        <w:spacing w:line="360" w:lineRule="auto"/>
        <w:ind w:firstLineChars="200" w:firstLine="560"/>
        <w:rPr>
          <w:rFonts w:ascii="仿宋_GB2312" w:eastAsia="仿宋_GB2312" w:hAnsi="仿宋" w:cs="Times New Roman"/>
          <w:kern w:val="0"/>
          <w:sz w:val="28"/>
          <w:szCs w:val="28"/>
        </w:rPr>
      </w:pPr>
      <w:r w:rsidRPr="00AC7DD5">
        <w:rPr>
          <w:rFonts w:ascii="仿宋_GB2312" w:eastAsia="仿宋_GB2312" w:hAnsi="仿宋" w:cs="Times New Roman" w:hint="eastAsia"/>
          <w:kern w:val="0"/>
          <w:sz w:val="28"/>
          <w:szCs w:val="28"/>
        </w:rPr>
        <w:t>（3）服务费用（咨询费用、策划费用）。</w:t>
      </w:r>
    </w:p>
    <w:p w:rsidR="007615B6" w:rsidRPr="00AC7DD5" w:rsidRDefault="007615B6">
      <w:pPr>
        <w:pStyle w:val="a4"/>
        <w:spacing w:line="360" w:lineRule="auto"/>
        <w:ind w:left="0"/>
        <w:jc w:val="both"/>
        <w:rPr>
          <w:rFonts w:ascii="仿宋_GB2312" w:eastAsia="仿宋_GB2312" w:hAnsi="仿宋"/>
          <w:w w:val="105"/>
          <w:sz w:val="28"/>
          <w:szCs w:val="28"/>
          <w:lang w:eastAsia="zh-CN"/>
        </w:rPr>
      </w:pPr>
    </w:p>
    <w:p w:rsidR="007615B6" w:rsidRPr="00AC7DD5" w:rsidRDefault="007615B6">
      <w:pPr>
        <w:pStyle w:val="a4"/>
        <w:spacing w:line="360" w:lineRule="auto"/>
        <w:ind w:left="0"/>
        <w:jc w:val="both"/>
        <w:rPr>
          <w:rFonts w:ascii="仿宋_GB2312" w:eastAsia="仿宋_GB2312" w:hAnsi="仿宋"/>
          <w:w w:val="105"/>
          <w:sz w:val="28"/>
          <w:szCs w:val="28"/>
          <w:lang w:eastAsia="zh-CN"/>
        </w:rPr>
        <w:sectPr w:rsidR="007615B6" w:rsidRPr="00AC7DD5">
          <w:footerReference w:type="even" r:id="rId10"/>
          <w:footerReference w:type="default" r:id="rId11"/>
          <w:pgSz w:w="11907" w:h="16839"/>
          <w:pgMar w:top="2098" w:right="1474" w:bottom="1985" w:left="1588" w:header="851" w:footer="1418" w:gutter="0"/>
          <w:cols w:space="720"/>
          <w:docGrid w:linePitch="299"/>
        </w:sectPr>
      </w:pPr>
    </w:p>
    <w:p w:rsidR="007615B6" w:rsidRPr="00AC7DD5" w:rsidRDefault="007615B6">
      <w:pPr>
        <w:pStyle w:val="a4"/>
        <w:spacing w:line="360" w:lineRule="auto"/>
        <w:ind w:left="0"/>
        <w:jc w:val="both"/>
        <w:rPr>
          <w:rFonts w:ascii="仿宋_GB2312" w:eastAsia="仿宋_GB2312" w:hAnsi="仿宋"/>
          <w:w w:val="105"/>
          <w:sz w:val="28"/>
          <w:szCs w:val="28"/>
          <w:lang w:eastAsia="zh-CN"/>
        </w:rPr>
      </w:pPr>
    </w:p>
    <w:tbl>
      <w:tblPr>
        <w:tblW w:w="12923" w:type="dxa"/>
        <w:tblInd w:w="113" w:type="dxa"/>
        <w:tblLook w:val="04A0"/>
      </w:tblPr>
      <w:tblGrid>
        <w:gridCol w:w="755"/>
        <w:gridCol w:w="828"/>
        <w:gridCol w:w="2127"/>
        <w:gridCol w:w="1134"/>
        <w:gridCol w:w="1559"/>
        <w:gridCol w:w="1417"/>
        <w:gridCol w:w="1560"/>
        <w:gridCol w:w="3543"/>
      </w:tblGrid>
      <w:tr w:rsidR="00AC7DD5" w:rsidRPr="00AC7DD5">
        <w:trPr>
          <w:trHeight w:val="480"/>
        </w:trPr>
        <w:tc>
          <w:tcPr>
            <w:tcW w:w="12923"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7615B6" w:rsidRPr="00AC7DD5" w:rsidRDefault="009A464C">
            <w:pPr>
              <w:widowControl/>
              <w:jc w:val="center"/>
              <w:rPr>
                <w:rFonts w:ascii="仿宋_GB2312" w:eastAsia="仿宋_GB2312" w:hAnsi="宋体" w:cs="宋体"/>
                <w:b/>
                <w:bCs/>
                <w:kern w:val="0"/>
                <w:sz w:val="32"/>
                <w:szCs w:val="32"/>
              </w:rPr>
            </w:pPr>
            <w:r w:rsidRPr="00AC7DD5">
              <w:rPr>
                <w:rFonts w:ascii="仿宋_GB2312" w:eastAsia="仿宋_GB2312" w:hAnsi="宋体" w:cs="宋体" w:hint="eastAsia"/>
                <w:b/>
                <w:bCs/>
                <w:kern w:val="0"/>
                <w:sz w:val="32"/>
                <w:szCs w:val="32"/>
              </w:rPr>
              <w:t>东莞市寮步镇牛杨社区牛眠石村更新项目前期投入费用估算</w:t>
            </w:r>
          </w:p>
        </w:tc>
      </w:tr>
      <w:tr w:rsidR="00AC7DD5" w:rsidRPr="00AC7DD5">
        <w:trPr>
          <w:trHeight w:val="563"/>
        </w:trPr>
        <w:tc>
          <w:tcPr>
            <w:tcW w:w="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615B6" w:rsidRPr="00AC7DD5" w:rsidRDefault="009A464C">
            <w:pPr>
              <w:widowControl/>
              <w:jc w:val="center"/>
              <w:rPr>
                <w:rFonts w:ascii="仿宋_GB2312" w:eastAsia="仿宋_GB2312" w:hAnsi="宋体" w:cs="宋体"/>
                <w:kern w:val="0"/>
                <w:sz w:val="24"/>
                <w:szCs w:val="24"/>
              </w:rPr>
            </w:pPr>
            <w:r w:rsidRPr="00AC7DD5">
              <w:rPr>
                <w:rFonts w:ascii="仿宋_GB2312" w:eastAsia="仿宋_GB2312" w:hAnsi="宋体" w:cs="宋体" w:hint="eastAsia"/>
                <w:kern w:val="0"/>
                <w:sz w:val="24"/>
                <w:szCs w:val="24"/>
              </w:rPr>
              <w:t>序号</w:t>
            </w:r>
          </w:p>
        </w:tc>
        <w:tc>
          <w:tcPr>
            <w:tcW w:w="8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615B6" w:rsidRPr="00AC7DD5" w:rsidRDefault="007615B6">
            <w:pPr>
              <w:widowControl/>
              <w:jc w:val="center"/>
              <w:rPr>
                <w:rFonts w:ascii="仿宋_GB2312" w:eastAsia="仿宋_GB2312" w:hAnsi="宋体" w:cs="宋体"/>
                <w:kern w:val="0"/>
                <w:sz w:val="24"/>
                <w:szCs w:val="24"/>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615B6" w:rsidRPr="00AC7DD5" w:rsidRDefault="009A464C">
            <w:pPr>
              <w:widowControl/>
              <w:jc w:val="center"/>
              <w:rPr>
                <w:rFonts w:ascii="仿宋_GB2312" w:eastAsia="仿宋_GB2312" w:hAnsi="宋体" w:cs="宋体"/>
                <w:kern w:val="0"/>
                <w:sz w:val="24"/>
                <w:szCs w:val="24"/>
              </w:rPr>
            </w:pPr>
            <w:r w:rsidRPr="00AC7DD5">
              <w:rPr>
                <w:rFonts w:ascii="仿宋_GB2312" w:eastAsia="仿宋_GB2312" w:hAnsi="宋体" w:cs="宋体" w:hint="eastAsia"/>
                <w:kern w:val="0"/>
                <w:sz w:val="24"/>
                <w:szCs w:val="24"/>
              </w:rPr>
              <w:t>内容</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15B6" w:rsidRPr="00AC7DD5" w:rsidRDefault="009A464C">
            <w:pPr>
              <w:widowControl/>
              <w:jc w:val="center"/>
              <w:rPr>
                <w:rFonts w:ascii="仿宋_GB2312" w:eastAsia="仿宋_GB2312" w:hAnsi="宋体" w:cs="宋体"/>
                <w:kern w:val="0"/>
                <w:sz w:val="24"/>
                <w:szCs w:val="24"/>
              </w:rPr>
            </w:pPr>
            <w:r w:rsidRPr="00AC7DD5">
              <w:rPr>
                <w:rFonts w:ascii="仿宋_GB2312" w:eastAsia="仿宋_GB2312" w:hAnsi="宋体" w:cs="宋体" w:hint="eastAsia"/>
                <w:kern w:val="0"/>
                <w:sz w:val="24"/>
                <w:szCs w:val="24"/>
              </w:rPr>
              <w:t>单位</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615B6" w:rsidRPr="00AC7DD5" w:rsidRDefault="009A464C">
            <w:pPr>
              <w:widowControl/>
              <w:jc w:val="center"/>
              <w:rPr>
                <w:rFonts w:ascii="仿宋_GB2312" w:eastAsia="仿宋_GB2312" w:hAnsi="宋体" w:cs="宋体"/>
                <w:kern w:val="0"/>
                <w:sz w:val="24"/>
                <w:szCs w:val="24"/>
              </w:rPr>
            </w:pPr>
            <w:r w:rsidRPr="00AC7DD5">
              <w:rPr>
                <w:rFonts w:ascii="仿宋_GB2312" w:eastAsia="仿宋_GB2312" w:hAnsi="宋体" w:cs="宋体" w:hint="eastAsia"/>
                <w:kern w:val="0"/>
                <w:sz w:val="24"/>
                <w:szCs w:val="24"/>
              </w:rPr>
              <w:t>单价</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615B6" w:rsidRPr="00AC7DD5" w:rsidRDefault="009A464C">
            <w:pPr>
              <w:widowControl/>
              <w:jc w:val="center"/>
              <w:rPr>
                <w:rFonts w:ascii="仿宋_GB2312" w:eastAsia="仿宋_GB2312" w:hAnsi="宋体" w:cs="宋体"/>
                <w:kern w:val="0"/>
                <w:sz w:val="24"/>
                <w:szCs w:val="24"/>
              </w:rPr>
            </w:pPr>
            <w:r w:rsidRPr="00AC7DD5">
              <w:rPr>
                <w:rFonts w:ascii="仿宋_GB2312" w:eastAsia="仿宋_GB2312" w:hAnsi="宋体" w:cs="宋体" w:hint="eastAsia"/>
                <w:kern w:val="0"/>
                <w:sz w:val="24"/>
                <w:szCs w:val="24"/>
              </w:rPr>
              <w:t>工程量</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615B6" w:rsidRPr="00AC7DD5" w:rsidRDefault="009A464C">
            <w:pPr>
              <w:widowControl/>
              <w:jc w:val="center"/>
              <w:rPr>
                <w:rFonts w:ascii="仿宋_GB2312" w:eastAsia="仿宋_GB2312" w:hAnsi="宋体" w:cs="宋体"/>
                <w:kern w:val="0"/>
                <w:sz w:val="24"/>
                <w:szCs w:val="24"/>
              </w:rPr>
            </w:pPr>
            <w:r w:rsidRPr="00AC7DD5">
              <w:rPr>
                <w:rFonts w:ascii="仿宋_GB2312" w:eastAsia="仿宋_GB2312" w:hAnsi="宋体" w:cs="宋体" w:hint="eastAsia"/>
                <w:kern w:val="0"/>
                <w:sz w:val="24"/>
                <w:szCs w:val="24"/>
              </w:rPr>
              <w:t>总价</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15B6" w:rsidRPr="00AC7DD5" w:rsidRDefault="009A464C">
            <w:pPr>
              <w:widowControl/>
              <w:jc w:val="center"/>
              <w:rPr>
                <w:rFonts w:ascii="仿宋_GB2312" w:eastAsia="仿宋_GB2312" w:hAnsi="宋体" w:cs="宋体"/>
                <w:kern w:val="0"/>
                <w:sz w:val="24"/>
                <w:szCs w:val="24"/>
              </w:rPr>
            </w:pPr>
            <w:r w:rsidRPr="00AC7DD5">
              <w:rPr>
                <w:rFonts w:ascii="仿宋_GB2312" w:eastAsia="仿宋_GB2312" w:hAnsi="宋体" w:cs="宋体" w:hint="eastAsia"/>
                <w:kern w:val="0"/>
                <w:sz w:val="24"/>
                <w:szCs w:val="24"/>
              </w:rPr>
              <w:t>参考标准</w:t>
            </w:r>
          </w:p>
        </w:tc>
      </w:tr>
      <w:tr w:rsidR="00AC7DD5" w:rsidRPr="00AC7DD5">
        <w:trPr>
          <w:trHeight w:val="660"/>
        </w:trPr>
        <w:tc>
          <w:tcPr>
            <w:tcW w:w="7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615B6" w:rsidRPr="00AC7DD5" w:rsidRDefault="009A464C">
            <w:pPr>
              <w:widowControl/>
              <w:jc w:val="center"/>
              <w:rPr>
                <w:rFonts w:ascii="仿宋_GB2312" w:eastAsia="仿宋_GB2312" w:hAnsi="宋体" w:cs="宋体"/>
                <w:kern w:val="0"/>
                <w:sz w:val="24"/>
                <w:szCs w:val="24"/>
              </w:rPr>
            </w:pPr>
            <w:r w:rsidRPr="00AC7DD5">
              <w:rPr>
                <w:rFonts w:ascii="仿宋_GB2312" w:eastAsia="仿宋_GB2312" w:hAnsi="宋体" w:cs="宋体" w:hint="eastAsia"/>
                <w:kern w:val="0"/>
                <w:sz w:val="24"/>
                <w:szCs w:val="24"/>
              </w:rPr>
              <w:t>1</w:t>
            </w:r>
          </w:p>
        </w:tc>
        <w:tc>
          <w:tcPr>
            <w:tcW w:w="82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615B6" w:rsidRPr="00AC7DD5" w:rsidRDefault="009A464C">
            <w:pPr>
              <w:widowControl/>
              <w:jc w:val="center"/>
              <w:rPr>
                <w:rFonts w:ascii="仿宋_GB2312" w:eastAsia="仿宋_GB2312" w:hAnsi="宋体" w:cs="宋体"/>
                <w:kern w:val="0"/>
                <w:sz w:val="24"/>
                <w:szCs w:val="24"/>
              </w:rPr>
            </w:pPr>
            <w:r w:rsidRPr="00AC7DD5">
              <w:rPr>
                <w:rFonts w:ascii="仿宋_GB2312" w:eastAsia="仿宋_GB2312" w:hAnsi="宋体" w:cs="宋体" w:hint="eastAsia"/>
                <w:kern w:val="0"/>
                <w:sz w:val="24"/>
                <w:szCs w:val="24"/>
              </w:rPr>
              <w:t>规划</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15B6" w:rsidRPr="00AC7DD5" w:rsidRDefault="009A464C">
            <w:pPr>
              <w:widowControl/>
              <w:jc w:val="left"/>
              <w:rPr>
                <w:rFonts w:ascii="仿宋_GB2312" w:eastAsia="仿宋_GB2312" w:hAnsi="宋体" w:cs="宋体"/>
                <w:kern w:val="0"/>
                <w:sz w:val="24"/>
                <w:szCs w:val="24"/>
              </w:rPr>
            </w:pPr>
            <w:r w:rsidRPr="00AC7DD5">
              <w:rPr>
                <w:rFonts w:ascii="仿宋_GB2312" w:eastAsia="仿宋_GB2312" w:hAnsi="宋体" w:cs="宋体" w:hint="eastAsia"/>
                <w:kern w:val="0"/>
                <w:sz w:val="24"/>
                <w:szCs w:val="24"/>
              </w:rPr>
              <w:t>概念规划</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15B6" w:rsidRPr="00AC7DD5" w:rsidRDefault="009A464C">
            <w:pPr>
              <w:widowControl/>
              <w:jc w:val="center"/>
              <w:rPr>
                <w:rFonts w:ascii="仿宋_GB2312" w:eastAsia="仿宋_GB2312" w:hAnsi="宋体" w:cs="宋体"/>
                <w:kern w:val="0"/>
                <w:sz w:val="24"/>
                <w:szCs w:val="24"/>
              </w:rPr>
            </w:pPr>
            <w:r w:rsidRPr="00AC7DD5">
              <w:rPr>
                <w:rFonts w:ascii="仿宋_GB2312" w:eastAsia="仿宋_GB2312" w:hAnsi="宋体" w:cs="宋体" w:hint="eastAsia"/>
                <w:kern w:val="0"/>
                <w:sz w:val="24"/>
                <w:szCs w:val="24"/>
              </w:rPr>
              <w:t>万元/公顷</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15B6" w:rsidRPr="00AC7DD5" w:rsidRDefault="00ED4452">
            <w:pPr>
              <w:widowControl/>
              <w:jc w:val="center"/>
              <w:rPr>
                <w:rFonts w:ascii="仿宋_GB2312" w:eastAsia="仿宋_GB2312" w:hAnsi="宋体" w:cs="宋体"/>
                <w:kern w:val="0"/>
                <w:sz w:val="24"/>
                <w:szCs w:val="24"/>
              </w:rPr>
            </w:pPr>
            <w:r w:rsidRPr="00AC7DD5">
              <w:rPr>
                <w:rFonts w:ascii="仿宋_GB2312" w:eastAsia="仿宋_GB2312" w:hAnsi="宋体" w:cs="宋体" w:hint="eastAsia"/>
                <w:kern w:val="0"/>
                <w:sz w:val="24"/>
                <w:szCs w:val="24"/>
              </w:rPr>
              <w:t>1.44</w:t>
            </w:r>
            <w:r w:rsidR="009A464C" w:rsidRPr="00AC7DD5">
              <w:rPr>
                <w:rFonts w:ascii="仿宋_GB2312" w:eastAsia="仿宋_GB2312" w:hAnsi="宋体" w:cs="宋体" w:hint="eastAsia"/>
                <w:kern w:val="0"/>
                <w:sz w:val="24"/>
                <w:szCs w:val="24"/>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15B6" w:rsidRPr="00AC7DD5" w:rsidRDefault="009A464C">
            <w:pPr>
              <w:widowControl/>
              <w:jc w:val="center"/>
              <w:rPr>
                <w:rFonts w:ascii="仿宋_GB2312" w:eastAsia="仿宋_GB2312" w:hAnsi="宋体" w:cs="宋体"/>
                <w:kern w:val="0"/>
                <w:sz w:val="24"/>
                <w:szCs w:val="24"/>
              </w:rPr>
            </w:pPr>
            <w:r w:rsidRPr="00AC7DD5">
              <w:rPr>
                <w:rFonts w:ascii="仿宋_GB2312" w:eastAsia="仿宋_GB2312" w:hAnsi="宋体" w:cs="宋体" w:hint="eastAsia"/>
                <w:kern w:val="0"/>
                <w:sz w:val="24"/>
                <w:szCs w:val="24"/>
              </w:rPr>
              <w:t xml:space="preserve">61.68 </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15B6" w:rsidRPr="00AC7DD5" w:rsidRDefault="00ED4452">
            <w:pPr>
              <w:widowControl/>
              <w:jc w:val="center"/>
              <w:rPr>
                <w:rFonts w:ascii="仿宋_GB2312" w:eastAsia="仿宋_GB2312" w:hAnsi="宋体" w:cs="宋体"/>
                <w:kern w:val="0"/>
                <w:sz w:val="24"/>
                <w:szCs w:val="24"/>
              </w:rPr>
            </w:pPr>
            <w:r w:rsidRPr="00AC7DD5">
              <w:rPr>
                <w:rFonts w:ascii="仿宋_GB2312" w:eastAsia="仿宋_GB2312" w:hAnsi="宋体" w:cs="宋体" w:hint="eastAsia"/>
                <w:kern w:val="0"/>
                <w:sz w:val="24"/>
                <w:szCs w:val="24"/>
              </w:rPr>
              <w:t>88.82</w:t>
            </w:r>
            <w:r w:rsidR="009A464C" w:rsidRPr="00AC7DD5">
              <w:rPr>
                <w:rFonts w:ascii="仿宋_GB2312" w:eastAsia="仿宋_GB2312" w:hAnsi="宋体" w:cs="宋体" w:hint="eastAsia"/>
                <w:kern w:val="0"/>
                <w:sz w:val="24"/>
                <w:szCs w:val="24"/>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15B6" w:rsidRPr="00AC7DD5" w:rsidRDefault="009A464C">
            <w:pPr>
              <w:widowControl/>
              <w:rPr>
                <w:rFonts w:ascii="仿宋_GB2312" w:eastAsia="仿宋_GB2312" w:hAnsi="宋体" w:cs="宋体"/>
                <w:kern w:val="0"/>
                <w:sz w:val="24"/>
                <w:szCs w:val="24"/>
              </w:rPr>
            </w:pPr>
            <w:r w:rsidRPr="00AC7DD5">
              <w:rPr>
                <w:rFonts w:ascii="仿宋_GB2312" w:eastAsia="仿宋_GB2312" w:hAnsi="宋体" w:cs="宋体" w:hint="eastAsia"/>
                <w:kern w:val="0"/>
                <w:sz w:val="24"/>
                <w:szCs w:val="24"/>
              </w:rPr>
              <w:t>根据《广东省城市规划收费标准》确定，基价15万元，按1.8万元/公顷建筑面积进行计费。</w:t>
            </w:r>
          </w:p>
        </w:tc>
      </w:tr>
      <w:tr w:rsidR="00AC7DD5" w:rsidRPr="00AC7DD5">
        <w:trPr>
          <w:trHeight w:val="624"/>
        </w:trPr>
        <w:tc>
          <w:tcPr>
            <w:tcW w:w="755" w:type="dxa"/>
            <w:vMerge/>
            <w:tcBorders>
              <w:top w:val="single" w:sz="4" w:space="0" w:color="000000"/>
              <w:left w:val="single" w:sz="4" w:space="0" w:color="000000"/>
              <w:bottom w:val="single" w:sz="4" w:space="0" w:color="000000"/>
              <w:right w:val="single" w:sz="4" w:space="0" w:color="000000"/>
            </w:tcBorders>
            <w:vAlign w:val="center"/>
          </w:tcPr>
          <w:p w:rsidR="007615B6" w:rsidRPr="00AC7DD5" w:rsidRDefault="007615B6">
            <w:pPr>
              <w:widowControl/>
              <w:jc w:val="left"/>
              <w:rPr>
                <w:rFonts w:ascii="仿宋_GB2312" w:eastAsia="仿宋_GB2312" w:hAnsi="宋体" w:cs="宋体"/>
                <w:kern w:val="0"/>
                <w:sz w:val="24"/>
                <w:szCs w:val="24"/>
              </w:rPr>
            </w:pPr>
          </w:p>
        </w:tc>
        <w:tc>
          <w:tcPr>
            <w:tcW w:w="828" w:type="dxa"/>
            <w:vMerge/>
            <w:tcBorders>
              <w:top w:val="single" w:sz="4" w:space="0" w:color="000000"/>
              <w:left w:val="single" w:sz="4" w:space="0" w:color="000000"/>
              <w:bottom w:val="single" w:sz="4" w:space="0" w:color="000000"/>
              <w:right w:val="single" w:sz="4" w:space="0" w:color="000000"/>
            </w:tcBorders>
            <w:vAlign w:val="center"/>
          </w:tcPr>
          <w:p w:rsidR="007615B6" w:rsidRPr="00AC7DD5" w:rsidRDefault="007615B6">
            <w:pPr>
              <w:widowControl/>
              <w:jc w:val="left"/>
              <w:rPr>
                <w:rFonts w:ascii="仿宋_GB2312" w:eastAsia="仿宋_GB2312" w:hAnsi="宋体" w:cs="宋体"/>
                <w:kern w:val="0"/>
                <w:sz w:val="24"/>
                <w:szCs w:val="24"/>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15B6" w:rsidRPr="00AC7DD5" w:rsidRDefault="009A464C">
            <w:pPr>
              <w:widowControl/>
              <w:jc w:val="left"/>
              <w:rPr>
                <w:rFonts w:ascii="仿宋_GB2312" w:eastAsia="仿宋_GB2312" w:hAnsi="宋体" w:cs="宋体"/>
                <w:kern w:val="0"/>
                <w:sz w:val="24"/>
                <w:szCs w:val="24"/>
              </w:rPr>
            </w:pPr>
            <w:r w:rsidRPr="00AC7DD5">
              <w:rPr>
                <w:rFonts w:ascii="仿宋_GB2312" w:eastAsia="仿宋_GB2312" w:hAnsi="宋体" w:cs="宋体" w:hint="eastAsia"/>
                <w:kern w:val="0"/>
                <w:sz w:val="24"/>
                <w:szCs w:val="24"/>
              </w:rPr>
              <w:t>重点更新单元划定</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15B6" w:rsidRPr="00AC7DD5" w:rsidRDefault="009A464C">
            <w:pPr>
              <w:widowControl/>
              <w:jc w:val="center"/>
              <w:rPr>
                <w:rFonts w:ascii="仿宋_GB2312" w:eastAsia="仿宋_GB2312" w:hAnsi="宋体" w:cs="宋体"/>
                <w:kern w:val="0"/>
                <w:sz w:val="24"/>
                <w:szCs w:val="24"/>
              </w:rPr>
            </w:pPr>
            <w:r w:rsidRPr="00AC7DD5">
              <w:rPr>
                <w:rFonts w:ascii="仿宋_GB2312" w:eastAsia="仿宋_GB2312" w:hAnsi="宋体" w:cs="宋体" w:hint="eastAsia"/>
                <w:kern w:val="0"/>
                <w:sz w:val="24"/>
                <w:szCs w:val="24"/>
              </w:rPr>
              <w:t>万元/个</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15B6" w:rsidRPr="00AC7DD5" w:rsidRDefault="00ED4452">
            <w:pPr>
              <w:widowControl/>
              <w:jc w:val="center"/>
              <w:rPr>
                <w:rFonts w:ascii="仿宋_GB2312" w:eastAsia="仿宋_GB2312" w:hAnsi="宋体" w:cs="宋体"/>
                <w:kern w:val="0"/>
                <w:sz w:val="24"/>
                <w:szCs w:val="24"/>
              </w:rPr>
            </w:pPr>
            <w:r w:rsidRPr="00AC7DD5">
              <w:rPr>
                <w:rFonts w:ascii="仿宋_GB2312" w:eastAsia="仿宋_GB2312" w:hAnsi="宋体" w:cs="宋体" w:hint="eastAsia"/>
                <w:kern w:val="0"/>
                <w:sz w:val="24"/>
                <w:szCs w:val="24"/>
              </w:rPr>
              <w:t>24</w:t>
            </w:r>
            <w:r w:rsidR="009A464C" w:rsidRPr="00AC7DD5">
              <w:rPr>
                <w:rFonts w:ascii="仿宋_GB2312" w:eastAsia="仿宋_GB2312" w:hAnsi="宋体" w:cs="宋体" w:hint="eastAsia"/>
                <w:kern w:val="0"/>
                <w:sz w:val="24"/>
                <w:szCs w:val="24"/>
              </w:rPr>
              <w:t xml:space="preserve">.00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15B6" w:rsidRPr="00AC7DD5" w:rsidRDefault="009A464C">
            <w:pPr>
              <w:widowControl/>
              <w:jc w:val="center"/>
              <w:rPr>
                <w:rFonts w:ascii="仿宋_GB2312" w:eastAsia="仿宋_GB2312" w:hAnsi="宋体" w:cs="宋体"/>
                <w:kern w:val="0"/>
                <w:sz w:val="24"/>
                <w:szCs w:val="24"/>
              </w:rPr>
            </w:pPr>
            <w:r w:rsidRPr="00AC7DD5">
              <w:rPr>
                <w:rFonts w:ascii="仿宋_GB2312" w:eastAsia="仿宋_GB2312" w:hAnsi="宋体" w:cs="宋体" w:hint="eastAsia"/>
                <w:kern w:val="0"/>
                <w:sz w:val="24"/>
                <w:szCs w:val="24"/>
              </w:rPr>
              <w:t xml:space="preserve">2.00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15B6" w:rsidRPr="00AC7DD5" w:rsidRDefault="00ED4452">
            <w:pPr>
              <w:widowControl/>
              <w:jc w:val="center"/>
              <w:rPr>
                <w:rFonts w:ascii="仿宋_GB2312" w:eastAsia="仿宋_GB2312" w:hAnsi="宋体" w:cs="宋体"/>
                <w:kern w:val="0"/>
                <w:sz w:val="24"/>
                <w:szCs w:val="24"/>
              </w:rPr>
            </w:pPr>
            <w:r w:rsidRPr="00AC7DD5">
              <w:rPr>
                <w:rFonts w:ascii="仿宋_GB2312" w:eastAsia="仿宋_GB2312" w:hAnsi="宋体" w:cs="宋体" w:hint="eastAsia"/>
                <w:kern w:val="0"/>
                <w:sz w:val="24"/>
                <w:szCs w:val="24"/>
              </w:rPr>
              <w:t>48</w:t>
            </w:r>
            <w:r w:rsidR="009A464C" w:rsidRPr="00AC7DD5">
              <w:rPr>
                <w:rFonts w:ascii="仿宋_GB2312" w:eastAsia="仿宋_GB2312" w:hAnsi="宋体" w:cs="宋体" w:hint="eastAsia"/>
                <w:kern w:val="0"/>
                <w:sz w:val="24"/>
                <w:szCs w:val="24"/>
              </w:rPr>
              <w:t xml:space="preserve">.00 </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15B6" w:rsidRPr="00AC7DD5" w:rsidRDefault="009A464C">
            <w:pPr>
              <w:widowControl/>
              <w:rPr>
                <w:rFonts w:ascii="仿宋_GB2312" w:eastAsia="仿宋_GB2312" w:hAnsi="宋体" w:cs="宋体"/>
                <w:kern w:val="0"/>
                <w:sz w:val="24"/>
                <w:szCs w:val="24"/>
              </w:rPr>
            </w:pPr>
            <w:r w:rsidRPr="00AC7DD5">
              <w:rPr>
                <w:rFonts w:ascii="仿宋_GB2312" w:eastAsia="仿宋_GB2312" w:hAnsi="宋体" w:cs="宋体" w:hint="eastAsia"/>
                <w:kern w:val="0"/>
                <w:sz w:val="24"/>
                <w:szCs w:val="24"/>
              </w:rPr>
              <w:t>根据《城市规划设计计费指导意见》，房地产开发策划类项目1000亩以下60-80万/个的50%计算。</w:t>
            </w:r>
          </w:p>
        </w:tc>
      </w:tr>
      <w:tr w:rsidR="00AC7DD5" w:rsidRPr="00AC7DD5">
        <w:trPr>
          <w:trHeight w:val="624"/>
        </w:trPr>
        <w:tc>
          <w:tcPr>
            <w:tcW w:w="755" w:type="dxa"/>
            <w:vMerge/>
            <w:tcBorders>
              <w:top w:val="single" w:sz="4" w:space="0" w:color="000000"/>
              <w:left w:val="single" w:sz="4" w:space="0" w:color="000000"/>
              <w:bottom w:val="single" w:sz="4" w:space="0" w:color="000000"/>
              <w:right w:val="single" w:sz="4" w:space="0" w:color="000000"/>
            </w:tcBorders>
            <w:vAlign w:val="center"/>
          </w:tcPr>
          <w:p w:rsidR="007615B6" w:rsidRPr="00AC7DD5" w:rsidRDefault="007615B6">
            <w:pPr>
              <w:widowControl/>
              <w:jc w:val="left"/>
              <w:rPr>
                <w:rFonts w:ascii="仿宋_GB2312" w:eastAsia="仿宋_GB2312" w:hAnsi="宋体" w:cs="宋体"/>
                <w:kern w:val="0"/>
                <w:sz w:val="24"/>
                <w:szCs w:val="24"/>
              </w:rPr>
            </w:pPr>
          </w:p>
        </w:tc>
        <w:tc>
          <w:tcPr>
            <w:tcW w:w="828" w:type="dxa"/>
            <w:vMerge/>
            <w:tcBorders>
              <w:top w:val="single" w:sz="4" w:space="0" w:color="000000"/>
              <w:left w:val="single" w:sz="4" w:space="0" w:color="000000"/>
              <w:bottom w:val="single" w:sz="4" w:space="0" w:color="000000"/>
              <w:right w:val="single" w:sz="4" w:space="0" w:color="000000"/>
            </w:tcBorders>
            <w:vAlign w:val="center"/>
          </w:tcPr>
          <w:p w:rsidR="007615B6" w:rsidRPr="00AC7DD5" w:rsidRDefault="007615B6">
            <w:pPr>
              <w:widowControl/>
              <w:jc w:val="left"/>
              <w:rPr>
                <w:rFonts w:ascii="仿宋_GB2312" w:eastAsia="仿宋_GB2312" w:hAnsi="宋体" w:cs="宋体"/>
                <w:kern w:val="0"/>
                <w:sz w:val="24"/>
                <w:szCs w:val="24"/>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15B6" w:rsidRPr="00AC7DD5" w:rsidRDefault="009A464C">
            <w:pPr>
              <w:widowControl/>
              <w:jc w:val="left"/>
              <w:rPr>
                <w:rFonts w:ascii="仿宋_GB2312" w:eastAsia="仿宋_GB2312" w:hAnsi="宋体" w:cs="宋体"/>
                <w:kern w:val="0"/>
                <w:sz w:val="24"/>
                <w:szCs w:val="24"/>
              </w:rPr>
            </w:pPr>
            <w:r w:rsidRPr="00AC7DD5">
              <w:rPr>
                <w:rFonts w:ascii="仿宋_GB2312" w:eastAsia="仿宋_GB2312" w:hAnsi="宋体" w:cs="宋体" w:hint="eastAsia"/>
                <w:kern w:val="0"/>
                <w:sz w:val="24"/>
                <w:szCs w:val="24"/>
              </w:rPr>
              <w:t>前期研究报告</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15B6" w:rsidRPr="00AC7DD5" w:rsidRDefault="009A464C">
            <w:pPr>
              <w:widowControl/>
              <w:jc w:val="center"/>
              <w:rPr>
                <w:rFonts w:ascii="仿宋_GB2312" w:eastAsia="仿宋_GB2312" w:hAnsi="宋体" w:cs="宋体"/>
                <w:kern w:val="0"/>
                <w:sz w:val="24"/>
                <w:szCs w:val="24"/>
              </w:rPr>
            </w:pPr>
            <w:r w:rsidRPr="00AC7DD5">
              <w:rPr>
                <w:rFonts w:ascii="仿宋_GB2312" w:eastAsia="仿宋_GB2312" w:hAnsi="宋体" w:cs="宋体" w:hint="eastAsia"/>
                <w:kern w:val="0"/>
                <w:sz w:val="24"/>
                <w:szCs w:val="24"/>
              </w:rPr>
              <w:t>元/平方米</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15B6" w:rsidRPr="00AC7DD5" w:rsidRDefault="00ED4452">
            <w:pPr>
              <w:widowControl/>
              <w:jc w:val="center"/>
              <w:rPr>
                <w:rFonts w:ascii="仿宋_GB2312" w:eastAsia="仿宋_GB2312" w:hAnsi="宋体" w:cs="宋体"/>
                <w:kern w:val="0"/>
                <w:sz w:val="24"/>
                <w:szCs w:val="24"/>
              </w:rPr>
            </w:pPr>
            <w:r w:rsidRPr="00AC7DD5">
              <w:rPr>
                <w:rFonts w:ascii="仿宋_GB2312" w:eastAsia="仿宋_GB2312" w:hAnsi="宋体" w:cs="宋体" w:hint="eastAsia"/>
                <w:kern w:val="0"/>
                <w:sz w:val="24"/>
                <w:szCs w:val="24"/>
              </w:rPr>
              <w:t>2.4</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15B6" w:rsidRPr="00AC7DD5" w:rsidRDefault="009A464C">
            <w:pPr>
              <w:widowControl/>
              <w:jc w:val="center"/>
              <w:rPr>
                <w:rFonts w:ascii="仿宋_GB2312" w:eastAsia="仿宋_GB2312" w:hAnsi="宋体" w:cs="宋体"/>
                <w:kern w:val="0"/>
                <w:sz w:val="24"/>
                <w:szCs w:val="24"/>
              </w:rPr>
            </w:pPr>
            <w:r w:rsidRPr="00AC7DD5">
              <w:rPr>
                <w:rFonts w:ascii="仿宋_GB2312" w:eastAsia="仿宋_GB2312" w:hAnsi="宋体" w:cs="宋体" w:hint="eastAsia"/>
                <w:kern w:val="0"/>
                <w:sz w:val="24"/>
                <w:szCs w:val="24"/>
              </w:rPr>
              <w:t xml:space="preserve">1128900.00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15B6" w:rsidRPr="00AC7DD5" w:rsidRDefault="00ED4452">
            <w:pPr>
              <w:widowControl/>
              <w:jc w:val="center"/>
              <w:rPr>
                <w:rFonts w:ascii="仿宋_GB2312" w:eastAsia="仿宋_GB2312" w:hAnsi="宋体" w:cs="宋体"/>
                <w:kern w:val="0"/>
                <w:sz w:val="24"/>
                <w:szCs w:val="24"/>
              </w:rPr>
            </w:pPr>
            <w:r w:rsidRPr="00AC7DD5">
              <w:rPr>
                <w:rFonts w:ascii="仿宋_GB2312" w:eastAsia="仿宋_GB2312" w:hAnsi="宋体" w:cs="宋体" w:hint="eastAsia"/>
                <w:kern w:val="0"/>
                <w:sz w:val="24"/>
                <w:szCs w:val="24"/>
              </w:rPr>
              <w:t>270.94</w:t>
            </w:r>
            <w:r w:rsidR="009A464C" w:rsidRPr="00AC7DD5">
              <w:rPr>
                <w:rFonts w:ascii="仿宋_GB2312" w:eastAsia="仿宋_GB2312" w:hAnsi="宋体" w:cs="宋体" w:hint="eastAsia"/>
                <w:kern w:val="0"/>
                <w:sz w:val="24"/>
                <w:szCs w:val="24"/>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15B6" w:rsidRPr="00AC7DD5" w:rsidRDefault="009A464C">
            <w:pPr>
              <w:widowControl/>
              <w:rPr>
                <w:rFonts w:ascii="仿宋_GB2312" w:eastAsia="仿宋_GB2312" w:hAnsi="宋体" w:cs="宋体"/>
                <w:kern w:val="0"/>
                <w:sz w:val="24"/>
                <w:szCs w:val="24"/>
              </w:rPr>
            </w:pPr>
            <w:r w:rsidRPr="00AC7DD5">
              <w:rPr>
                <w:rFonts w:ascii="仿宋_GB2312" w:eastAsia="仿宋_GB2312" w:hAnsi="宋体" w:cs="宋体" w:hint="eastAsia"/>
                <w:kern w:val="0"/>
                <w:sz w:val="24"/>
                <w:szCs w:val="24"/>
              </w:rPr>
              <w:t>根据《城市规划设计计费指导意见》，《东莞市地块包装暂行规则》，按3元/平方米建筑面积进行计费。</w:t>
            </w:r>
          </w:p>
        </w:tc>
      </w:tr>
      <w:tr w:rsidR="00AC7DD5" w:rsidRPr="00AC7DD5">
        <w:trPr>
          <w:trHeight w:val="522"/>
        </w:trPr>
        <w:tc>
          <w:tcPr>
            <w:tcW w:w="755" w:type="dxa"/>
            <w:vMerge/>
            <w:tcBorders>
              <w:top w:val="single" w:sz="4" w:space="0" w:color="000000"/>
              <w:left w:val="single" w:sz="4" w:space="0" w:color="000000"/>
              <w:bottom w:val="single" w:sz="4" w:space="0" w:color="000000"/>
              <w:right w:val="single" w:sz="4" w:space="0" w:color="000000"/>
            </w:tcBorders>
            <w:vAlign w:val="center"/>
          </w:tcPr>
          <w:p w:rsidR="007615B6" w:rsidRPr="00AC7DD5" w:rsidRDefault="007615B6">
            <w:pPr>
              <w:widowControl/>
              <w:jc w:val="left"/>
              <w:rPr>
                <w:rFonts w:ascii="仿宋_GB2312" w:eastAsia="仿宋_GB2312" w:hAnsi="宋体" w:cs="宋体"/>
                <w:kern w:val="0"/>
                <w:sz w:val="24"/>
                <w:szCs w:val="24"/>
              </w:rPr>
            </w:pPr>
          </w:p>
        </w:tc>
        <w:tc>
          <w:tcPr>
            <w:tcW w:w="828" w:type="dxa"/>
            <w:vMerge/>
            <w:tcBorders>
              <w:top w:val="single" w:sz="4" w:space="0" w:color="000000"/>
              <w:left w:val="single" w:sz="4" w:space="0" w:color="000000"/>
              <w:bottom w:val="single" w:sz="4" w:space="0" w:color="000000"/>
              <w:right w:val="single" w:sz="4" w:space="0" w:color="000000"/>
            </w:tcBorders>
            <w:vAlign w:val="center"/>
          </w:tcPr>
          <w:p w:rsidR="007615B6" w:rsidRPr="00AC7DD5" w:rsidRDefault="007615B6">
            <w:pPr>
              <w:widowControl/>
              <w:jc w:val="left"/>
              <w:rPr>
                <w:rFonts w:ascii="仿宋_GB2312" w:eastAsia="仿宋_GB2312" w:hAnsi="宋体" w:cs="宋体"/>
                <w:kern w:val="0"/>
                <w:sz w:val="24"/>
                <w:szCs w:val="24"/>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15B6" w:rsidRPr="00AC7DD5" w:rsidRDefault="009A464C">
            <w:pPr>
              <w:widowControl/>
              <w:jc w:val="left"/>
              <w:rPr>
                <w:rFonts w:ascii="仿宋_GB2312" w:eastAsia="仿宋_GB2312" w:hAnsi="宋体" w:cs="宋体"/>
                <w:kern w:val="0"/>
                <w:sz w:val="24"/>
                <w:szCs w:val="24"/>
              </w:rPr>
            </w:pPr>
            <w:r w:rsidRPr="00AC7DD5">
              <w:rPr>
                <w:rFonts w:ascii="仿宋_GB2312" w:eastAsia="仿宋_GB2312" w:hAnsi="宋体" w:cs="宋体" w:hint="eastAsia"/>
                <w:kern w:val="0"/>
                <w:sz w:val="24"/>
                <w:szCs w:val="24"/>
              </w:rPr>
              <w:t>交通专题研究</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15B6" w:rsidRPr="00AC7DD5" w:rsidRDefault="009A464C">
            <w:pPr>
              <w:widowControl/>
              <w:jc w:val="center"/>
              <w:rPr>
                <w:rFonts w:ascii="仿宋_GB2312" w:eastAsia="仿宋_GB2312" w:hAnsi="宋体" w:cs="宋体"/>
                <w:kern w:val="0"/>
                <w:sz w:val="24"/>
                <w:szCs w:val="24"/>
              </w:rPr>
            </w:pPr>
            <w:r w:rsidRPr="00AC7DD5">
              <w:rPr>
                <w:rFonts w:ascii="仿宋_GB2312" w:eastAsia="仿宋_GB2312" w:hAnsi="宋体" w:cs="宋体" w:hint="eastAsia"/>
                <w:kern w:val="0"/>
                <w:sz w:val="24"/>
                <w:szCs w:val="24"/>
              </w:rPr>
              <w:t>元/平方米</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15B6" w:rsidRPr="00AC7DD5" w:rsidRDefault="009A464C">
            <w:pPr>
              <w:widowControl/>
              <w:jc w:val="center"/>
              <w:rPr>
                <w:rFonts w:ascii="仿宋_GB2312" w:eastAsia="仿宋_GB2312" w:hAnsi="宋体" w:cs="宋体"/>
                <w:kern w:val="0"/>
                <w:sz w:val="24"/>
                <w:szCs w:val="24"/>
              </w:rPr>
            </w:pPr>
            <w:r w:rsidRPr="00AC7DD5">
              <w:rPr>
                <w:rFonts w:ascii="仿宋_GB2312" w:eastAsia="仿宋_GB2312" w:hAnsi="宋体" w:cs="宋体" w:hint="eastAsia"/>
                <w:kern w:val="0"/>
                <w:sz w:val="24"/>
                <w:szCs w:val="24"/>
              </w:rPr>
              <w:t>1.</w:t>
            </w:r>
            <w:r w:rsidR="00ED4452" w:rsidRPr="00AC7DD5">
              <w:rPr>
                <w:rFonts w:ascii="仿宋_GB2312" w:eastAsia="仿宋_GB2312" w:hAnsi="宋体" w:cs="宋体" w:hint="eastAsia"/>
                <w:kern w:val="0"/>
                <w:sz w:val="24"/>
                <w:szCs w:val="24"/>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15B6" w:rsidRPr="00AC7DD5" w:rsidRDefault="009A464C">
            <w:pPr>
              <w:widowControl/>
              <w:jc w:val="center"/>
              <w:rPr>
                <w:rFonts w:ascii="仿宋_GB2312" w:eastAsia="仿宋_GB2312" w:hAnsi="宋体" w:cs="宋体"/>
                <w:kern w:val="0"/>
                <w:sz w:val="24"/>
                <w:szCs w:val="24"/>
              </w:rPr>
            </w:pPr>
            <w:r w:rsidRPr="00AC7DD5">
              <w:rPr>
                <w:rFonts w:ascii="仿宋_GB2312" w:eastAsia="仿宋_GB2312" w:hAnsi="宋体" w:cs="宋体" w:hint="eastAsia"/>
                <w:kern w:val="0"/>
                <w:sz w:val="24"/>
                <w:szCs w:val="24"/>
              </w:rPr>
              <w:t xml:space="preserve">1128900.00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15B6" w:rsidRPr="00AC7DD5" w:rsidRDefault="00ED4452">
            <w:pPr>
              <w:widowControl/>
              <w:jc w:val="center"/>
              <w:rPr>
                <w:rFonts w:ascii="仿宋_GB2312" w:eastAsia="仿宋_GB2312" w:hAnsi="宋体" w:cs="宋体"/>
                <w:kern w:val="0"/>
                <w:sz w:val="24"/>
                <w:szCs w:val="24"/>
              </w:rPr>
            </w:pPr>
            <w:r w:rsidRPr="00AC7DD5">
              <w:rPr>
                <w:rFonts w:ascii="仿宋_GB2312" w:eastAsia="仿宋_GB2312" w:hAnsi="宋体" w:cs="宋体" w:hint="eastAsia"/>
                <w:kern w:val="0"/>
                <w:sz w:val="24"/>
                <w:szCs w:val="24"/>
              </w:rPr>
              <w:t>135.47</w:t>
            </w:r>
            <w:r w:rsidR="009A464C" w:rsidRPr="00AC7DD5">
              <w:rPr>
                <w:rFonts w:ascii="仿宋_GB2312" w:eastAsia="仿宋_GB2312" w:hAnsi="宋体" w:cs="宋体" w:hint="eastAsia"/>
                <w:kern w:val="0"/>
                <w:sz w:val="24"/>
                <w:szCs w:val="24"/>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15B6" w:rsidRPr="00AC7DD5" w:rsidRDefault="009A464C">
            <w:pPr>
              <w:widowControl/>
              <w:rPr>
                <w:rFonts w:ascii="仿宋_GB2312" w:eastAsia="仿宋_GB2312" w:hAnsi="宋体" w:cs="宋体"/>
                <w:kern w:val="0"/>
                <w:sz w:val="24"/>
                <w:szCs w:val="24"/>
              </w:rPr>
            </w:pPr>
            <w:r w:rsidRPr="00AC7DD5">
              <w:rPr>
                <w:rFonts w:ascii="仿宋_GB2312" w:eastAsia="仿宋_GB2312" w:hAnsi="宋体" w:cs="宋体" w:hint="eastAsia"/>
                <w:kern w:val="0"/>
                <w:sz w:val="24"/>
                <w:szCs w:val="24"/>
              </w:rPr>
              <w:t>按1.5元/平方米建筑面积进行计费</w:t>
            </w:r>
          </w:p>
        </w:tc>
      </w:tr>
      <w:tr w:rsidR="00AC7DD5" w:rsidRPr="00AC7DD5">
        <w:trPr>
          <w:trHeight w:val="799"/>
        </w:trPr>
        <w:tc>
          <w:tcPr>
            <w:tcW w:w="755" w:type="dxa"/>
            <w:vMerge/>
            <w:tcBorders>
              <w:top w:val="single" w:sz="4" w:space="0" w:color="000000"/>
              <w:left w:val="single" w:sz="4" w:space="0" w:color="000000"/>
              <w:bottom w:val="single" w:sz="4" w:space="0" w:color="000000"/>
              <w:right w:val="single" w:sz="4" w:space="0" w:color="000000"/>
            </w:tcBorders>
            <w:vAlign w:val="center"/>
          </w:tcPr>
          <w:p w:rsidR="007615B6" w:rsidRPr="00AC7DD5" w:rsidRDefault="007615B6">
            <w:pPr>
              <w:widowControl/>
              <w:jc w:val="left"/>
              <w:rPr>
                <w:rFonts w:ascii="仿宋_GB2312" w:eastAsia="仿宋_GB2312" w:hAnsi="宋体" w:cs="宋体"/>
                <w:kern w:val="0"/>
                <w:sz w:val="24"/>
                <w:szCs w:val="24"/>
              </w:rPr>
            </w:pPr>
          </w:p>
        </w:tc>
        <w:tc>
          <w:tcPr>
            <w:tcW w:w="828" w:type="dxa"/>
            <w:vMerge/>
            <w:tcBorders>
              <w:top w:val="single" w:sz="4" w:space="0" w:color="000000"/>
              <w:left w:val="single" w:sz="4" w:space="0" w:color="000000"/>
              <w:bottom w:val="single" w:sz="4" w:space="0" w:color="000000"/>
              <w:right w:val="single" w:sz="4" w:space="0" w:color="000000"/>
            </w:tcBorders>
            <w:vAlign w:val="center"/>
          </w:tcPr>
          <w:p w:rsidR="007615B6" w:rsidRPr="00AC7DD5" w:rsidRDefault="007615B6">
            <w:pPr>
              <w:widowControl/>
              <w:jc w:val="left"/>
              <w:rPr>
                <w:rFonts w:ascii="仿宋_GB2312" w:eastAsia="仿宋_GB2312" w:hAnsi="宋体" w:cs="宋体"/>
                <w:kern w:val="0"/>
                <w:sz w:val="24"/>
                <w:szCs w:val="24"/>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15B6" w:rsidRPr="00AC7DD5" w:rsidRDefault="009A464C">
            <w:pPr>
              <w:widowControl/>
              <w:jc w:val="left"/>
              <w:rPr>
                <w:rFonts w:ascii="仿宋_GB2312" w:eastAsia="仿宋_GB2312" w:hAnsi="宋体" w:cs="宋体"/>
                <w:kern w:val="0"/>
                <w:sz w:val="24"/>
                <w:szCs w:val="24"/>
              </w:rPr>
            </w:pPr>
            <w:r w:rsidRPr="00AC7DD5">
              <w:rPr>
                <w:rFonts w:ascii="仿宋_GB2312" w:eastAsia="仿宋_GB2312" w:hAnsi="宋体" w:cs="宋体" w:hint="eastAsia"/>
                <w:kern w:val="0"/>
                <w:sz w:val="24"/>
                <w:szCs w:val="24"/>
              </w:rPr>
              <w:t>市政、公共设施专题研究</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15B6" w:rsidRPr="00AC7DD5" w:rsidRDefault="009A464C">
            <w:pPr>
              <w:widowControl/>
              <w:jc w:val="center"/>
              <w:rPr>
                <w:rFonts w:ascii="仿宋_GB2312" w:eastAsia="仿宋_GB2312" w:hAnsi="宋体" w:cs="宋体"/>
                <w:kern w:val="0"/>
                <w:sz w:val="24"/>
                <w:szCs w:val="24"/>
              </w:rPr>
            </w:pPr>
            <w:r w:rsidRPr="00AC7DD5">
              <w:rPr>
                <w:rFonts w:ascii="仿宋_GB2312" w:eastAsia="仿宋_GB2312" w:hAnsi="宋体" w:cs="宋体" w:hint="eastAsia"/>
                <w:kern w:val="0"/>
                <w:sz w:val="24"/>
                <w:szCs w:val="24"/>
              </w:rPr>
              <w:t>万元/公顷</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15B6" w:rsidRPr="00AC7DD5" w:rsidRDefault="00ED4452">
            <w:pPr>
              <w:widowControl/>
              <w:jc w:val="center"/>
              <w:rPr>
                <w:rFonts w:ascii="仿宋_GB2312" w:eastAsia="仿宋_GB2312" w:hAnsi="宋体" w:cs="宋体"/>
                <w:kern w:val="0"/>
                <w:sz w:val="24"/>
                <w:szCs w:val="24"/>
              </w:rPr>
            </w:pPr>
            <w:r w:rsidRPr="00AC7DD5">
              <w:rPr>
                <w:rFonts w:ascii="仿宋_GB2312" w:eastAsia="仿宋_GB2312" w:hAnsi="宋体" w:cs="宋体" w:hint="eastAsia"/>
                <w:kern w:val="0"/>
                <w:sz w:val="24"/>
                <w:szCs w:val="24"/>
              </w:rPr>
              <w:t>1.2</w:t>
            </w:r>
            <w:r w:rsidR="009A464C" w:rsidRPr="00AC7DD5">
              <w:rPr>
                <w:rFonts w:ascii="仿宋_GB2312" w:eastAsia="仿宋_GB2312" w:hAnsi="宋体" w:cs="宋体" w:hint="eastAsia"/>
                <w:kern w:val="0"/>
                <w:sz w:val="24"/>
                <w:szCs w:val="24"/>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15B6" w:rsidRPr="00AC7DD5" w:rsidRDefault="009A464C">
            <w:pPr>
              <w:widowControl/>
              <w:jc w:val="center"/>
              <w:rPr>
                <w:rFonts w:ascii="仿宋_GB2312" w:eastAsia="仿宋_GB2312" w:hAnsi="宋体" w:cs="宋体"/>
                <w:kern w:val="0"/>
                <w:sz w:val="24"/>
                <w:szCs w:val="24"/>
              </w:rPr>
            </w:pPr>
            <w:r w:rsidRPr="00AC7DD5">
              <w:rPr>
                <w:rFonts w:ascii="仿宋_GB2312" w:eastAsia="仿宋_GB2312" w:hAnsi="宋体" w:cs="宋体" w:hint="eastAsia"/>
                <w:kern w:val="0"/>
                <w:sz w:val="24"/>
                <w:szCs w:val="24"/>
              </w:rPr>
              <w:t xml:space="preserve">61.68 </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15B6" w:rsidRPr="00AC7DD5" w:rsidRDefault="00ED4452">
            <w:pPr>
              <w:widowControl/>
              <w:jc w:val="center"/>
              <w:rPr>
                <w:rFonts w:ascii="仿宋_GB2312" w:eastAsia="仿宋_GB2312" w:hAnsi="宋体" w:cs="宋体"/>
                <w:kern w:val="0"/>
                <w:sz w:val="24"/>
                <w:szCs w:val="24"/>
              </w:rPr>
            </w:pPr>
            <w:r w:rsidRPr="00AC7DD5">
              <w:rPr>
                <w:rFonts w:ascii="仿宋_GB2312" w:eastAsia="仿宋_GB2312" w:hAnsi="宋体" w:cs="宋体" w:hint="eastAsia"/>
                <w:kern w:val="0"/>
                <w:sz w:val="24"/>
                <w:szCs w:val="24"/>
              </w:rPr>
              <w:t>74.02</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15B6" w:rsidRPr="00AC7DD5" w:rsidRDefault="009A464C">
            <w:pPr>
              <w:widowControl/>
              <w:rPr>
                <w:rFonts w:ascii="仿宋_GB2312" w:eastAsia="仿宋_GB2312" w:hAnsi="宋体" w:cs="宋体"/>
                <w:kern w:val="0"/>
                <w:sz w:val="24"/>
                <w:szCs w:val="24"/>
              </w:rPr>
            </w:pPr>
            <w:r w:rsidRPr="00AC7DD5">
              <w:rPr>
                <w:rFonts w:ascii="仿宋_GB2312" w:eastAsia="仿宋_GB2312" w:hAnsi="宋体" w:cs="宋体" w:hint="eastAsia"/>
                <w:kern w:val="0"/>
                <w:sz w:val="24"/>
                <w:szCs w:val="24"/>
              </w:rPr>
              <w:t>按1.5万元/公顷进行计费。</w:t>
            </w:r>
          </w:p>
        </w:tc>
      </w:tr>
      <w:tr w:rsidR="00AC7DD5" w:rsidRPr="00AC7DD5">
        <w:trPr>
          <w:trHeight w:val="624"/>
        </w:trPr>
        <w:tc>
          <w:tcPr>
            <w:tcW w:w="7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615B6" w:rsidRPr="00AC7DD5" w:rsidRDefault="009A464C">
            <w:pPr>
              <w:widowControl/>
              <w:jc w:val="center"/>
              <w:rPr>
                <w:rFonts w:ascii="仿宋_GB2312" w:eastAsia="仿宋_GB2312" w:hAnsi="宋体" w:cs="宋体"/>
                <w:kern w:val="0"/>
                <w:sz w:val="24"/>
                <w:szCs w:val="24"/>
              </w:rPr>
            </w:pPr>
            <w:r w:rsidRPr="00AC7DD5">
              <w:rPr>
                <w:rFonts w:ascii="仿宋_GB2312" w:eastAsia="仿宋_GB2312" w:hAnsi="宋体" w:cs="宋体" w:hint="eastAsia"/>
                <w:kern w:val="0"/>
                <w:sz w:val="24"/>
                <w:szCs w:val="24"/>
              </w:rPr>
              <w:t>2</w:t>
            </w:r>
          </w:p>
        </w:tc>
        <w:tc>
          <w:tcPr>
            <w:tcW w:w="82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615B6" w:rsidRPr="00AC7DD5" w:rsidRDefault="009A464C">
            <w:pPr>
              <w:widowControl/>
              <w:jc w:val="center"/>
              <w:rPr>
                <w:rFonts w:ascii="仿宋_GB2312" w:eastAsia="仿宋_GB2312" w:hAnsi="宋体" w:cs="宋体"/>
                <w:kern w:val="0"/>
                <w:sz w:val="24"/>
                <w:szCs w:val="24"/>
              </w:rPr>
            </w:pPr>
            <w:r w:rsidRPr="00AC7DD5">
              <w:rPr>
                <w:rFonts w:ascii="仿宋_GB2312" w:eastAsia="仿宋_GB2312" w:hAnsi="宋体" w:cs="宋体" w:hint="eastAsia"/>
                <w:kern w:val="0"/>
                <w:sz w:val="24"/>
                <w:szCs w:val="24"/>
              </w:rPr>
              <w:t>测绘</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15B6" w:rsidRPr="00AC7DD5" w:rsidRDefault="009A464C">
            <w:pPr>
              <w:widowControl/>
              <w:jc w:val="left"/>
              <w:rPr>
                <w:rFonts w:ascii="仿宋_GB2312" w:eastAsia="仿宋_GB2312" w:hAnsi="宋体" w:cs="宋体"/>
                <w:kern w:val="0"/>
                <w:sz w:val="24"/>
                <w:szCs w:val="24"/>
              </w:rPr>
            </w:pPr>
            <w:r w:rsidRPr="00AC7DD5">
              <w:rPr>
                <w:rFonts w:ascii="仿宋_GB2312" w:eastAsia="仿宋_GB2312" w:hAnsi="宋体" w:cs="宋体" w:hint="eastAsia"/>
                <w:kern w:val="0"/>
                <w:sz w:val="24"/>
                <w:szCs w:val="24"/>
              </w:rPr>
              <w:t>基础数据调查费（土地测绘）</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15B6" w:rsidRPr="00AC7DD5" w:rsidRDefault="009A464C">
            <w:pPr>
              <w:widowControl/>
              <w:jc w:val="center"/>
              <w:rPr>
                <w:rFonts w:ascii="仿宋_GB2312" w:eastAsia="仿宋_GB2312" w:hAnsi="宋体" w:cs="宋体"/>
                <w:kern w:val="0"/>
                <w:sz w:val="24"/>
                <w:szCs w:val="24"/>
              </w:rPr>
            </w:pPr>
            <w:r w:rsidRPr="00AC7DD5">
              <w:rPr>
                <w:rFonts w:ascii="仿宋_GB2312" w:eastAsia="仿宋_GB2312" w:hAnsi="宋体" w:cs="宋体" w:hint="eastAsia"/>
                <w:kern w:val="0"/>
                <w:sz w:val="24"/>
                <w:szCs w:val="24"/>
              </w:rPr>
              <w:t>万元/公顷</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15B6" w:rsidRPr="00AC7DD5" w:rsidRDefault="00ED4452" w:rsidP="00ED4452">
            <w:pPr>
              <w:widowControl/>
              <w:jc w:val="center"/>
              <w:rPr>
                <w:rFonts w:ascii="仿宋_GB2312" w:eastAsia="仿宋_GB2312" w:hAnsi="宋体" w:cs="宋体"/>
                <w:kern w:val="0"/>
                <w:sz w:val="24"/>
                <w:szCs w:val="24"/>
              </w:rPr>
            </w:pPr>
            <w:r w:rsidRPr="00AC7DD5">
              <w:rPr>
                <w:rFonts w:ascii="仿宋_GB2312" w:eastAsia="仿宋_GB2312" w:hAnsi="宋体" w:cs="宋体" w:hint="eastAsia"/>
                <w:kern w:val="0"/>
                <w:sz w:val="24"/>
                <w:szCs w:val="24"/>
              </w:rPr>
              <w:t>0.4</w:t>
            </w:r>
            <w:r w:rsidR="009A464C" w:rsidRPr="00AC7DD5">
              <w:rPr>
                <w:rFonts w:ascii="仿宋_GB2312" w:eastAsia="仿宋_GB2312" w:hAnsi="宋体" w:cs="宋体" w:hint="eastAsia"/>
                <w:kern w:val="0"/>
                <w:sz w:val="24"/>
                <w:szCs w:val="24"/>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15B6" w:rsidRPr="00AC7DD5" w:rsidRDefault="009A464C">
            <w:pPr>
              <w:widowControl/>
              <w:jc w:val="center"/>
              <w:rPr>
                <w:rFonts w:ascii="仿宋_GB2312" w:eastAsia="仿宋_GB2312" w:hAnsi="宋体" w:cs="宋体"/>
                <w:kern w:val="0"/>
                <w:sz w:val="24"/>
                <w:szCs w:val="24"/>
              </w:rPr>
            </w:pPr>
            <w:r w:rsidRPr="00AC7DD5">
              <w:rPr>
                <w:rFonts w:ascii="仿宋_GB2312" w:eastAsia="仿宋_GB2312" w:hAnsi="宋体" w:cs="宋体" w:hint="eastAsia"/>
                <w:kern w:val="0"/>
                <w:sz w:val="24"/>
                <w:szCs w:val="24"/>
              </w:rPr>
              <w:t xml:space="preserve">82.14 </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15B6" w:rsidRPr="00AC7DD5" w:rsidRDefault="00ED4452">
            <w:pPr>
              <w:widowControl/>
              <w:jc w:val="center"/>
              <w:rPr>
                <w:rFonts w:ascii="仿宋_GB2312" w:eastAsia="仿宋_GB2312" w:hAnsi="宋体" w:cs="宋体"/>
                <w:kern w:val="0"/>
                <w:sz w:val="24"/>
                <w:szCs w:val="24"/>
              </w:rPr>
            </w:pPr>
            <w:r w:rsidRPr="00AC7DD5">
              <w:rPr>
                <w:rFonts w:ascii="仿宋_GB2312" w:eastAsia="仿宋_GB2312" w:hAnsi="宋体" w:cs="宋体" w:hint="eastAsia"/>
                <w:kern w:val="0"/>
                <w:sz w:val="24"/>
                <w:szCs w:val="24"/>
              </w:rPr>
              <w:t>32.86</w:t>
            </w:r>
            <w:r w:rsidR="009A464C" w:rsidRPr="00AC7DD5">
              <w:rPr>
                <w:rFonts w:ascii="仿宋_GB2312" w:eastAsia="仿宋_GB2312" w:hAnsi="宋体" w:cs="宋体" w:hint="eastAsia"/>
                <w:kern w:val="0"/>
                <w:sz w:val="24"/>
                <w:szCs w:val="24"/>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15B6" w:rsidRPr="00AC7DD5" w:rsidRDefault="009A464C">
            <w:pPr>
              <w:widowControl/>
              <w:rPr>
                <w:rFonts w:ascii="仿宋_GB2312" w:eastAsia="仿宋_GB2312" w:hAnsi="宋体" w:cs="宋体"/>
                <w:kern w:val="0"/>
                <w:sz w:val="24"/>
                <w:szCs w:val="24"/>
              </w:rPr>
            </w:pPr>
            <w:r w:rsidRPr="00AC7DD5">
              <w:rPr>
                <w:rFonts w:ascii="仿宋_GB2312" w:eastAsia="仿宋_GB2312" w:hAnsi="宋体" w:cs="宋体" w:hint="eastAsia"/>
                <w:kern w:val="0"/>
                <w:sz w:val="24"/>
                <w:szCs w:val="24"/>
              </w:rPr>
              <w:t>根据《国测字（2002）3号文》土地测量按0.5万元/公顷计算。</w:t>
            </w:r>
          </w:p>
        </w:tc>
      </w:tr>
      <w:tr w:rsidR="00AC7DD5" w:rsidRPr="00AC7DD5">
        <w:trPr>
          <w:trHeight w:val="983"/>
        </w:trPr>
        <w:tc>
          <w:tcPr>
            <w:tcW w:w="755" w:type="dxa"/>
            <w:vMerge/>
            <w:tcBorders>
              <w:top w:val="single" w:sz="4" w:space="0" w:color="000000"/>
              <w:left w:val="single" w:sz="4" w:space="0" w:color="000000"/>
              <w:bottom w:val="single" w:sz="4" w:space="0" w:color="000000"/>
              <w:right w:val="single" w:sz="4" w:space="0" w:color="000000"/>
            </w:tcBorders>
            <w:vAlign w:val="center"/>
          </w:tcPr>
          <w:p w:rsidR="007615B6" w:rsidRPr="00AC7DD5" w:rsidRDefault="007615B6">
            <w:pPr>
              <w:widowControl/>
              <w:jc w:val="left"/>
              <w:rPr>
                <w:rFonts w:ascii="仿宋_GB2312" w:eastAsia="仿宋_GB2312" w:hAnsi="宋体" w:cs="宋体"/>
                <w:kern w:val="0"/>
                <w:sz w:val="24"/>
                <w:szCs w:val="24"/>
              </w:rPr>
            </w:pPr>
          </w:p>
        </w:tc>
        <w:tc>
          <w:tcPr>
            <w:tcW w:w="828" w:type="dxa"/>
            <w:vMerge/>
            <w:tcBorders>
              <w:top w:val="single" w:sz="4" w:space="0" w:color="000000"/>
              <w:left w:val="single" w:sz="4" w:space="0" w:color="000000"/>
              <w:bottom w:val="single" w:sz="4" w:space="0" w:color="000000"/>
              <w:right w:val="single" w:sz="4" w:space="0" w:color="000000"/>
            </w:tcBorders>
            <w:vAlign w:val="center"/>
          </w:tcPr>
          <w:p w:rsidR="007615B6" w:rsidRPr="00AC7DD5" w:rsidRDefault="007615B6">
            <w:pPr>
              <w:widowControl/>
              <w:jc w:val="left"/>
              <w:rPr>
                <w:rFonts w:ascii="仿宋_GB2312" w:eastAsia="仿宋_GB2312" w:hAnsi="宋体" w:cs="宋体"/>
                <w:kern w:val="0"/>
                <w:sz w:val="24"/>
                <w:szCs w:val="24"/>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15B6" w:rsidRPr="00AC7DD5" w:rsidRDefault="009A464C">
            <w:pPr>
              <w:widowControl/>
              <w:jc w:val="left"/>
              <w:rPr>
                <w:rFonts w:ascii="仿宋_GB2312" w:eastAsia="仿宋_GB2312" w:hAnsi="宋体" w:cs="宋体"/>
                <w:kern w:val="0"/>
                <w:sz w:val="24"/>
                <w:szCs w:val="24"/>
              </w:rPr>
            </w:pPr>
            <w:r w:rsidRPr="00AC7DD5">
              <w:rPr>
                <w:rFonts w:ascii="仿宋_GB2312" w:eastAsia="仿宋_GB2312" w:hAnsi="宋体" w:cs="宋体" w:hint="eastAsia"/>
                <w:kern w:val="0"/>
                <w:sz w:val="24"/>
                <w:szCs w:val="24"/>
              </w:rPr>
              <w:t>基础数据调查费（房屋测绘、附着物清点及成果核查）</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15B6" w:rsidRPr="00AC7DD5" w:rsidRDefault="009A464C">
            <w:pPr>
              <w:widowControl/>
              <w:jc w:val="center"/>
              <w:rPr>
                <w:rFonts w:ascii="仿宋_GB2312" w:eastAsia="仿宋_GB2312" w:hAnsi="宋体" w:cs="宋体"/>
                <w:kern w:val="0"/>
                <w:sz w:val="24"/>
                <w:szCs w:val="24"/>
              </w:rPr>
            </w:pPr>
            <w:r w:rsidRPr="00AC7DD5">
              <w:rPr>
                <w:rFonts w:ascii="仿宋_GB2312" w:eastAsia="仿宋_GB2312" w:hAnsi="宋体" w:cs="宋体" w:hint="eastAsia"/>
                <w:kern w:val="0"/>
                <w:sz w:val="24"/>
                <w:szCs w:val="24"/>
              </w:rPr>
              <w:t>元/平方米</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15B6" w:rsidRPr="00AC7DD5" w:rsidRDefault="00ED4452">
            <w:pPr>
              <w:widowControl/>
              <w:jc w:val="center"/>
              <w:rPr>
                <w:rFonts w:ascii="仿宋_GB2312" w:eastAsia="仿宋_GB2312" w:hAnsi="宋体" w:cs="宋体"/>
                <w:kern w:val="0"/>
                <w:sz w:val="24"/>
                <w:szCs w:val="24"/>
              </w:rPr>
            </w:pPr>
            <w:r w:rsidRPr="00AC7DD5">
              <w:rPr>
                <w:rFonts w:ascii="仿宋_GB2312" w:eastAsia="仿宋_GB2312" w:hAnsi="宋体" w:cs="宋体" w:hint="eastAsia"/>
                <w:kern w:val="0"/>
                <w:sz w:val="24"/>
                <w:szCs w:val="24"/>
              </w:rPr>
              <w:t>2.18</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15B6" w:rsidRPr="00AC7DD5" w:rsidRDefault="009A464C">
            <w:pPr>
              <w:widowControl/>
              <w:jc w:val="center"/>
              <w:rPr>
                <w:rFonts w:ascii="仿宋_GB2312" w:eastAsia="仿宋_GB2312" w:hAnsi="宋体" w:cs="宋体"/>
                <w:kern w:val="0"/>
                <w:sz w:val="24"/>
                <w:szCs w:val="24"/>
              </w:rPr>
            </w:pPr>
            <w:r w:rsidRPr="00AC7DD5">
              <w:rPr>
                <w:rFonts w:ascii="仿宋_GB2312" w:eastAsia="仿宋_GB2312" w:hAnsi="宋体" w:cs="宋体" w:hint="eastAsia"/>
                <w:kern w:val="0"/>
                <w:sz w:val="24"/>
                <w:szCs w:val="24"/>
              </w:rPr>
              <w:t xml:space="preserve">532649.10 </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15B6" w:rsidRPr="00AC7DD5" w:rsidRDefault="00ED4452">
            <w:pPr>
              <w:widowControl/>
              <w:jc w:val="center"/>
              <w:rPr>
                <w:rFonts w:ascii="仿宋_GB2312" w:eastAsia="仿宋_GB2312" w:hAnsi="宋体" w:cs="宋体"/>
                <w:kern w:val="0"/>
                <w:sz w:val="24"/>
                <w:szCs w:val="24"/>
              </w:rPr>
            </w:pPr>
            <w:r w:rsidRPr="00AC7DD5">
              <w:rPr>
                <w:rFonts w:ascii="仿宋_GB2312" w:eastAsia="仿宋_GB2312" w:hAnsi="宋体" w:cs="宋体" w:hint="eastAsia"/>
                <w:kern w:val="0"/>
                <w:sz w:val="24"/>
                <w:szCs w:val="24"/>
              </w:rPr>
              <w:t>115.90</w:t>
            </w:r>
            <w:r w:rsidR="009A464C" w:rsidRPr="00AC7DD5">
              <w:rPr>
                <w:rFonts w:ascii="仿宋_GB2312" w:eastAsia="仿宋_GB2312" w:hAnsi="宋体" w:cs="宋体" w:hint="eastAsia"/>
                <w:kern w:val="0"/>
                <w:sz w:val="24"/>
                <w:szCs w:val="24"/>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15B6" w:rsidRPr="00AC7DD5" w:rsidRDefault="009A464C">
            <w:pPr>
              <w:widowControl/>
              <w:rPr>
                <w:rFonts w:ascii="仿宋_GB2312" w:eastAsia="仿宋_GB2312" w:hAnsi="宋体" w:cs="宋体"/>
                <w:kern w:val="0"/>
                <w:sz w:val="24"/>
                <w:szCs w:val="24"/>
              </w:rPr>
            </w:pPr>
            <w:r w:rsidRPr="00AC7DD5">
              <w:rPr>
                <w:rFonts w:ascii="仿宋_GB2312" w:eastAsia="仿宋_GB2312" w:hAnsi="宋体" w:cs="宋体" w:hint="eastAsia"/>
                <w:kern w:val="0"/>
                <w:sz w:val="24"/>
                <w:szCs w:val="24"/>
              </w:rPr>
              <w:t>根据《国测字（2002）3号文》，房屋测量按2.72元/㎡，基础数据成果核查费按测绘费总和的20%计算。</w:t>
            </w:r>
          </w:p>
        </w:tc>
      </w:tr>
      <w:tr w:rsidR="00AC7DD5" w:rsidRPr="00AC7DD5">
        <w:trPr>
          <w:trHeight w:val="936"/>
        </w:trPr>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15B6" w:rsidRPr="00AC7DD5" w:rsidRDefault="009A464C">
            <w:pPr>
              <w:widowControl/>
              <w:jc w:val="center"/>
              <w:rPr>
                <w:rFonts w:ascii="仿宋_GB2312" w:eastAsia="仿宋_GB2312" w:hAnsi="宋体" w:cs="宋体"/>
                <w:kern w:val="0"/>
                <w:sz w:val="24"/>
                <w:szCs w:val="24"/>
              </w:rPr>
            </w:pPr>
            <w:r w:rsidRPr="00AC7DD5">
              <w:rPr>
                <w:rFonts w:ascii="仿宋_GB2312" w:eastAsia="仿宋_GB2312" w:hAnsi="宋体" w:cs="宋体" w:hint="eastAsia"/>
                <w:kern w:val="0"/>
                <w:sz w:val="24"/>
                <w:szCs w:val="24"/>
              </w:rPr>
              <w:lastRenderedPageBreak/>
              <w:t>3</w:t>
            </w:r>
          </w:p>
        </w:tc>
        <w:tc>
          <w:tcPr>
            <w:tcW w:w="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15B6" w:rsidRPr="00AC7DD5" w:rsidRDefault="009A464C">
            <w:pPr>
              <w:widowControl/>
              <w:jc w:val="center"/>
              <w:rPr>
                <w:rFonts w:ascii="仿宋_GB2312" w:eastAsia="仿宋_GB2312" w:hAnsi="宋体" w:cs="宋体"/>
                <w:kern w:val="0"/>
                <w:sz w:val="24"/>
                <w:szCs w:val="24"/>
              </w:rPr>
            </w:pPr>
            <w:r w:rsidRPr="00AC7DD5">
              <w:rPr>
                <w:rFonts w:ascii="仿宋_GB2312" w:eastAsia="仿宋_GB2312" w:hAnsi="宋体" w:cs="宋体" w:hint="eastAsia"/>
                <w:kern w:val="0"/>
                <w:sz w:val="24"/>
                <w:szCs w:val="24"/>
              </w:rPr>
              <w:t>评估</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15B6" w:rsidRPr="00AC7DD5" w:rsidRDefault="009A464C">
            <w:pPr>
              <w:widowControl/>
              <w:jc w:val="left"/>
              <w:rPr>
                <w:rFonts w:ascii="仿宋_GB2312" w:eastAsia="仿宋_GB2312" w:hAnsi="宋体" w:cs="宋体"/>
                <w:kern w:val="0"/>
                <w:sz w:val="24"/>
                <w:szCs w:val="24"/>
              </w:rPr>
            </w:pPr>
            <w:r w:rsidRPr="00AC7DD5">
              <w:rPr>
                <w:rFonts w:ascii="仿宋_GB2312" w:eastAsia="仿宋_GB2312" w:hAnsi="宋体" w:cs="宋体" w:hint="eastAsia"/>
                <w:kern w:val="0"/>
                <w:sz w:val="24"/>
                <w:szCs w:val="24"/>
              </w:rPr>
              <w:t>评估费用</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15B6" w:rsidRPr="00AC7DD5" w:rsidRDefault="009A464C">
            <w:pPr>
              <w:widowControl/>
              <w:jc w:val="center"/>
              <w:rPr>
                <w:rFonts w:ascii="仿宋_GB2312" w:eastAsia="仿宋_GB2312" w:hAnsi="宋体" w:cs="宋体"/>
                <w:kern w:val="0"/>
                <w:sz w:val="24"/>
                <w:szCs w:val="24"/>
              </w:rPr>
            </w:pPr>
            <w:r w:rsidRPr="00AC7DD5">
              <w:rPr>
                <w:rFonts w:ascii="仿宋_GB2312" w:eastAsia="仿宋_GB2312" w:hAnsi="宋体" w:cs="宋体" w:hint="eastAsia"/>
                <w:kern w:val="0"/>
                <w:sz w:val="24"/>
                <w:szCs w:val="24"/>
              </w:rPr>
              <w:t>万元/宗</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15B6" w:rsidRPr="00AC7DD5" w:rsidRDefault="009A464C">
            <w:pPr>
              <w:widowControl/>
              <w:jc w:val="center"/>
              <w:rPr>
                <w:rFonts w:ascii="仿宋_GB2312" w:eastAsia="仿宋_GB2312" w:hAnsi="宋体" w:cs="宋体"/>
                <w:kern w:val="0"/>
                <w:sz w:val="24"/>
                <w:szCs w:val="24"/>
              </w:rPr>
            </w:pPr>
            <w:r w:rsidRPr="00AC7DD5">
              <w:rPr>
                <w:rFonts w:ascii="仿宋_GB2312" w:eastAsia="仿宋_GB2312" w:hAnsi="宋体" w:cs="宋体" w:hint="eastAsia"/>
                <w:kern w:val="0"/>
                <w:sz w:val="24"/>
                <w:szCs w:val="24"/>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15B6" w:rsidRPr="00AC7DD5" w:rsidRDefault="009A464C">
            <w:pPr>
              <w:widowControl/>
              <w:jc w:val="center"/>
              <w:rPr>
                <w:rFonts w:ascii="仿宋_GB2312" w:eastAsia="仿宋_GB2312" w:hAnsi="宋体" w:cs="宋体"/>
                <w:kern w:val="0"/>
                <w:sz w:val="24"/>
                <w:szCs w:val="24"/>
              </w:rPr>
            </w:pPr>
            <w:r w:rsidRPr="00AC7DD5">
              <w:rPr>
                <w:rFonts w:ascii="仿宋_GB2312" w:eastAsia="仿宋_GB2312" w:hAnsi="宋体" w:cs="宋体" w:hint="eastAsia"/>
                <w:kern w:val="0"/>
                <w:sz w:val="24"/>
                <w:szCs w:val="24"/>
              </w:rPr>
              <w:t>——</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15B6" w:rsidRPr="00AC7DD5" w:rsidRDefault="00925EEB">
            <w:pPr>
              <w:widowControl/>
              <w:jc w:val="center"/>
              <w:rPr>
                <w:rFonts w:ascii="仿宋_GB2312" w:eastAsia="仿宋_GB2312" w:hAnsi="宋体" w:cs="宋体"/>
                <w:kern w:val="0"/>
                <w:sz w:val="24"/>
                <w:szCs w:val="24"/>
              </w:rPr>
            </w:pPr>
            <w:r w:rsidRPr="00AC7DD5">
              <w:rPr>
                <w:rFonts w:ascii="仿宋_GB2312" w:eastAsia="仿宋_GB2312" w:hAnsi="宋体" w:cs="宋体" w:hint="eastAsia"/>
                <w:kern w:val="0"/>
                <w:sz w:val="24"/>
                <w:szCs w:val="24"/>
              </w:rPr>
              <w:t>360</w:t>
            </w:r>
            <w:r w:rsidR="009A464C" w:rsidRPr="00AC7DD5">
              <w:rPr>
                <w:rFonts w:ascii="仿宋_GB2312" w:eastAsia="仿宋_GB2312" w:hAnsi="宋体" w:cs="宋体" w:hint="eastAsia"/>
                <w:kern w:val="0"/>
                <w:sz w:val="24"/>
                <w:szCs w:val="24"/>
              </w:rPr>
              <w:t xml:space="preserve">.00 </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15B6" w:rsidRPr="00AC7DD5" w:rsidRDefault="009A464C">
            <w:pPr>
              <w:widowControl/>
              <w:rPr>
                <w:rFonts w:ascii="仿宋_GB2312" w:eastAsia="仿宋_GB2312" w:hAnsi="宋体" w:cs="宋体"/>
                <w:kern w:val="0"/>
                <w:sz w:val="24"/>
                <w:szCs w:val="24"/>
              </w:rPr>
            </w:pPr>
            <w:r w:rsidRPr="00AC7DD5">
              <w:rPr>
                <w:rFonts w:ascii="仿宋_GB2312" w:eastAsia="仿宋_GB2312" w:hAnsi="宋体" w:cs="宋体" w:hint="eastAsia"/>
                <w:kern w:val="0"/>
                <w:sz w:val="24"/>
                <w:szCs w:val="24"/>
              </w:rPr>
              <w:t>根据《资产评估收费管理办法》、《广东省物价局关于资产评估收费有关问题的通知》粤价〔2010〕142号考虑实际市场情况测算。</w:t>
            </w:r>
          </w:p>
        </w:tc>
      </w:tr>
      <w:tr w:rsidR="00AC7DD5" w:rsidRPr="00AC7DD5">
        <w:trPr>
          <w:trHeight w:val="720"/>
        </w:trPr>
        <w:tc>
          <w:tcPr>
            <w:tcW w:w="7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15B6" w:rsidRPr="00AC7DD5" w:rsidRDefault="009A464C">
            <w:pPr>
              <w:widowControl/>
              <w:jc w:val="center"/>
              <w:rPr>
                <w:rFonts w:ascii="仿宋_GB2312" w:eastAsia="仿宋_GB2312" w:hAnsi="宋体" w:cs="宋体"/>
                <w:kern w:val="0"/>
                <w:sz w:val="24"/>
                <w:szCs w:val="24"/>
              </w:rPr>
            </w:pPr>
            <w:r w:rsidRPr="00AC7DD5">
              <w:rPr>
                <w:rFonts w:ascii="仿宋_GB2312" w:eastAsia="仿宋_GB2312" w:hAnsi="宋体" w:cs="宋体" w:hint="eastAsia"/>
                <w:kern w:val="0"/>
                <w:sz w:val="24"/>
                <w:szCs w:val="24"/>
              </w:rPr>
              <w:t>4</w:t>
            </w:r>
          </w:p>
        </w:tc>
        <w:tc>
          <w:tcPr>
            <w:tcW w:w="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15B6" w:rsidRPr="00AC7DD5" w:rsidRDefault="009A464C">
            <w:pPr>
              <w:widowControl/>
              <w:jc w:val="center"/>
              <w:rPr>
                <w:rFonts w:ascii="仿宋_GB2312" w:eastAsia="仿宋_GB2312" w:hAnsi="宋体" w:cs="宋体"/>
                <w:kern w:val="0"/>
                <w:sz w:val="24"/>
                <w:szCs w:val="24"/>
              </w:rPr>
            </w:pPr>
            <w:r w:rsidRPr="00AC7DD5">
              <w:rPr>
                <w:rFonts w:ascii="仿宋_GB2312" w:eastAsia="仿宋_GB2312" w:hAnsi="宋体" w:cs="宋体" w:hint="eastAsia"/>
                <w:kern w:val="0"/>
                <w:sz w:val="24"/>
                <w:szCs w:val="24"/>
              </w:rPr>
              <w:t>土壤调查</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15B6" w:rsidRPr="00AC7DD5" w:rsidRDefault="009A464C">
            <w:pPr>
              <w:widowControl/>
              <w:jc w:val="left"/>
              <w:rPr>
                <w:rFonts w:ascii="仿宋_GB2312" w:eastAsia="仿宋_GB2312" w:hAnsi="宋体" w:cs="宋体"/>
                <w:kern w:val="0"/>
                <w:sz w:val="24"/>
                <w:szCs w:val="24"/>
              </w:rPr>
            </w:pPr>
            <w:r w:rsidRPr="00AC7DD5">
              <w:rPr>
                <w:rFonts w:ascii="仿宋_GB2312" w:eastAsia="仿宋_GB2312" w:hAnsi="宋体" w:cs="宋体" w:hint="eastAsia"/>
                <w:kern w:val="0"/>
                <w:sz w:val="24"/>
                <w:szCs w:val="24"/>
              </w:rPr>
              <w:t>土壤情况调查，风险评估等</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15B6" w:rsidRPr="00AC7DD5" w:rsidRDefault="009A464C">
            <w:pPr>
              <w:widowControl/>
              <w:jc w:val="center"/>
              <w:rPr>
                <w:rFonts w:ascii="仿宋_GB2312" w:eastAsia="仿宋_GB2312" w:hAnsi="宋体" w:cs="宋体"/>
                <w:kern w:val="0"/>
                <w:sz w:val="24"/>
                <w:szCs w:val="24"/>
              </w:rPr>
            </w:pPr>
            <w:r w:rsidRPr="00AC7DD5">
              <w:rPr>
                <w:rFonts w:ascii="仿宋_GB2312" w:eastAsia="仿宋_GB2312" w:hAnsi="宋体" w:cs="宋体" w:hint="eastAsia"/>
                <w:kern w:val="0"/>
                <w:sz w:val="24"/>
                <w:szCs w:val="24"/>
              </w:rPr>
              <w:t>元/平方米</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15B6" w:rsidRPr="00AC7DD5" w:rsidRDefault="00ED4452">
            <w:pPr>
              <w:widowControl/>
              <w:jc w:val="center"/>
              <w:rPr>
                <w:rFonts w:ascii="仿宋_GB2312" w:eastAsia="仿宋_GB2312" w:hAnsi="宋体" w:cs="宋体"/>
                <w:kern w:val="0"/>
                <w:sz w:val="24"/>
                <w:szCs w:val="24"/>
              </w:rPr>
            </w:pPr>
            <w:r w:rsidRPr="00AC7DD5">
              <w:rPr>
                <w:rFonts w:ascii="仿宋_GB2312" w:eastAsia="仿宋_GB2312" w:hAnsi="宋体" w:cs="宋体" w:hint="eastAsia"/>
                <w:kern w:val="0"/>
                <w:sz w:val="24"/>
                <w:szCs w:val="24"/>
              </w:rPr>
              <w:t>12.34</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15B6" w:rsidRPr="00AC7DD5" w:rsidRDefault="009A464C">
            <w:pPr>
              <w:widowControl/>
              <w:ind w:firstLineChars="100" w:firstLine="240"/>
              <w:rPr>
                <w:rFonts w:ascii="仿宋_GB2312" w:eastAsia="仿宋_GB2312" w:hAnsi="宋体" w:cs="宋体"/>
                <w:kern w:val="0"/>
                <w:sz w:val="24"/>
                <w:szCs w:val="24"/>
              </w:rPr>
            </w:pPr>
            <w:r w:rsidRPr="00AC7DD5">
              <w:rPr>
                <w:rFonts w:ascii="仿宋_GB2312" w:eastAsia="仿宋_GB2312" w:hAnsi="宋体" w:cs="宋体" w:hint="eastAsia"/>
                <w:kern w:val="0"/>
                <w:sz w:val="24"/>
                <w:szCs w:val="24"/>
              </w:rPr>
              <w:t>240000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15B6" w:rsidRPr="00AC7DD5" w:rsidRDefault="00ED4452">
            <w:pPr>
              <w:widowControl/>
              <w:jc w:val="center"/>
              <w:rPr>
                <w:rFonts w:ascii="仿宋_GB2312" w:eastAsia="仿宋_GB2312" w:hAnsi="宋体" w:cs="宋体"/>
                <w:kern w:val="0"/>
                <w:sz w:val="24"/>
                <w:szCs w:val="24"/>
              </w:rPr>
            </w:pPr>
            <w:r w:rsidRPr="00AC7DD5">
              <w:rPr>
                <w:rFonts w:ascii="仿宋_GB2312" w:eastAsia="仿宋_GB2312" w:hAnsi="宋体" w:cs="宋体" w:hint="eastAsia"/>
                <w:kern w:val="0"/>
                <w:sz w:val="24"/>
                <w:szCs w:val="24"/>
              </w:rPr>
              <w:t>296.00</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15B6" w:rsidRPr="00AC7DD5" w:rsidRDefault="009A464C">
            <w:pPr>
              <w:widowControl/>
              <w:rPr>
                <w:rFonts w:ascii="仿宋_GB2312" w:eastAsia="仿宋_GB2312" w:hAnsi="宋体" w:cs="宋体"/>
                <w:kern w:val="0"/>
                <w:sz w:val="24"/>
                <w:szCs w:val="24"/>
              </w:rPr>
            </w:pPr>
            <w:r w:rsidRPr="00AC7DD5">
              <w:rPr>
                <w:rFonts w:ascii="仿宋_GB2312" w:eastAsia="仿宋_GB2312" w:hAnsi="宋体" w:cs="宋体" w:hint="eastAsia"/>
                <w:kern w:val="0"/>
                <w:sz w:val="24"/>
                <w:szCs w:val="24"/>
              </w:rPr>
              <w:t>专项评估，按实际产生费用确定</w:t>
            </w:r>
          </w:p>
        </w:tc>
      </w:tr>
      <w:tr w:rsidR="00AC7DD5" w:rsidRPr="00AC7DD5">
        <w:trPr>
          <w:trHeight w:val="1703"/>
        </w:trPr>
        <w:tc>
          <w:tcPr>
            <w:tcW w:w="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615B6" w:rsidRPr="00AC7DD5" w:rsidRDefault="009A464C">
            <w:pPr>
              <w:widowControl/>
              <w:jc w:val="center"/>
              <w:rPr>
                <w:rFonts w:ascii="仿宋_GB2312" w:eastAsia="仿宋_GB2312" w:hAnsi="宋体" w:cs="宋体"/>
                <w:kern w:val="0"/>
                <w:sz w:val="24"/>
                <w:szCs w:val="24"/>
              </w:rPr>
            </w:pPr>
            <w:r w:rsidRPr="00AC7DD5">
              <w:rPr>
                <w:rFonts w:ascii="仿宋_GB2312" w:eastAsia="仿宋_GB2312" w:hAnsi="宋体" w:cs="宋体" w:hint="eastAsia"/>
                <w:kern w:val="0"/>
                <w:sz w:val="24"/>
                <w:szCs w:val="24"/>
              </w:rPr>
              <w:t>5</w:t>
            </w:r>
          </w:p>
        </w:tc>
        <w:tc>
          <w:tcPr>
            <w:tcW w:w="295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615B6" w:rsidRPr="00AC7DD5" w:rsidRDefault="009A464C">
            <w:pPr>
              <w:widowControl/>
              <w:jc w:val="left"/>
              <w:rPr>
                <w:rFonts w:ascii="仿宋_GB2312" w:eastAsia="仿宋_GB2312" w:hAnsi="宋体" w:cs="宋体"/>
                <w:kern w:val="0"/>
                <w:sz w:val="24"/>
                <w:szCs w:val="24"/>
              </w:rPr>
            </w:pPr>
            <w:r w:rsidRPr="00AC7DD5">
              <w:rPr>
                <w:rFonts w:ascii="仿宋_GB2312" w:eastAsia="仿宋_GB2312" w:hAnsi="宋体" w:cs="宋体" w:hint="eastAsia"/>
                <w:kern w:val="0"/>
                <w:sz w:val="24"/>
                <w:szCs w:val="24"/>
              </w:rPr>
              <w:t>服务费用（咨询费用、策划费用），包括征询不动产权益人意愿、编制拆迁补偿方案、确定集体综合收益、确定政府综合收益、编制挂牌招商方案等费用</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15B6" w:rsidRPr="00AC7DD5" w:rsidRDefault="009A464C">
            <w:pPr>
              <w:widowControl/>
              <w:jc w:val="center"/>
              <w:rPr>
                <w:rFonts w:ascii="仿宋_GB2312" w:eastAsia="仿宋_GB2312" w:hAnsi="宋体" w:cs="宋体"/>
                <w:kern w:val="0"/>
                <w:sz w:val="24"/>
                <w:szCs w:val="24"/>
              </w:rPr>
            </w:pPr>
            <w:r w:rsidRPr="00AC7DD5">
              <w:rPr>
                <w:rFonts w:ascii="仿宋_GB2312" w:eastAsia="仿宋_GB2312" w:hAnsi="宋体" w:cs="宋体" w:hint="eastAsia"/>
                <w:kern w:val="0"/>
                <w:sz w:val="24"/>
                <w:szCs w:val="24"/>
              </w:rPr>
              <w:t>万元/宗</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615B6" w:rsidRPr="00AC7DD5" w:rsidRDefault="009A464C">
            <w:pPr>
              <w:widowControl/>
              <w:jc w:val="center"/>
              <w:rPr>
                <w:rFonts w:ascii="仿宋_GB2312" w:eastAsia="仿宋_GB2312" w:hAnsi="宋体" w:cs="宋体"/>
                <w:kern w:val="0"/>
                <w:sz w:val="24"/>
                <w:szCs w:val="24"/>
              </w:rPr>
            </w:pPr>
            <w:r w:rsidRPr="00AC7DD5">
              <w:rPr>
                <w:rFonts w:ascii="仿宋_GB2312" w:eastAsia="仿宋_GB2312" w:hAnsi="宋体" w:cs="宋体" w:hint="eastAsia"/>
                <w:kern w:val="0"/>
                <w:sz w:val="24"/>
                <w:szCs w:val="24"/>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615B6" w:rsidRPr="00AC7DD5" w:rsidRDefault="009A464C">
            <w:pPr>
              <w:widowControl/>
              <w:jc w:val="center"/>
              <w:rPr>
                <w:rFonts w:ascii="仿宋_GB2312" w:eastAsia="仿宋_GB2312" w:hAnsi="宋体" w:cs="宋体"/>
                <w:kern w:val="0"/>
                <w:sz w:val="24"/>
                <w:szCs w:val="24"/>
              </w:rPr>
            </w:pPr>
            <w:r w:rsidRPr="00AC7DD5">
              <w:rPr>
                <w:rFonts w:ascii="仿宋_GB2312" w:eastAsia="仿宋_GB2312" w:hAnsi="宋体" w:cs="宋体" w:hint="eastAsia"/>
                <w:kern w:val="0"/>
                <w:sz w:val="24"/>
                <w:szCs w:val="24"/>
              </w:rPr>
              <w:t>——</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15B6" w:rsidRPr="00AC7DD5" w:rsidRDefault="009A464C">
            <w:pPr>
              <w:widowControl/>
              <w:jc w:val="center"/>
              <w:rPr>
                <w:rFonts w:ascii="仿宋_GB2312" w:eastAsia="仿宋_GB2312" w:hAnsi="宋体" w:cs="宋体"/>
                <w:kern w:val="0"/>
                <w:sz w:val="24"/>
                <w:szCs w:val="24"/>
              </w:rPr>
            </w:pPr>
            <w:r w:rsidRPr="00AC7DD5">
              <w:rPr>
                <w:rFonts w:ascii="仿宋_GB2312" w:eastAsia="仿宋_GB2312" w:hAnsi="宋体" w:cs="宋体" w:hint="eastAsia"/>
                <w:kern w:val="0"/>
                <w:sz w:val="24"/>
                <w:szCs w:val="24"/>
              </w:rPr>
              <w:t>1</w:t>
            </w:r>
            <w:r w:rsidR="00925EEB" w:rsidRPr="00AC7DD5">
              <w:rPr>
                <w:rFonts w:ascii="仿宋_GB2312" w:eastAsia="仿宋_GB2312" w:hAnsi="宋体" w:cs="宋体" w:hint="eastAsia"/>
                <w:kern w:val="0"/>
                <w:sz w:val="24"/>
                <w:szCs w:val="24"/>
              </w:rPr>
              <w:t>42</w:t>
            </w:r>
            <w:r w:rsidR="004D689E" w:rsidRPr="00AC7DD5">
              <w:rPr>
                <w:rFonts w:ascii="仿宋_GB2312" w:eastAsia="仿宋_GB2312" w:hAnsi="宋体" w:cs="宋体" w:hint="eastAsia"/>
                <w:kern w:val="0"/>
                <w:sz w:val="24"/>
                <w:szCs w:val="24"/>
              </w:rPr>
              <w:t>.20</w:t>
            </w:r>
            <w:r w:rsidRPr="00AC7DD5">
              <w:rPr>
                <w:rFonts w:ascii="仿宋_GB2312" w:eastAsia="仿宋_GB2312" w:hAnsi="宋体" w:cs="宋体" w:hint="eastAsia"/>
                <w:kern w:val="0"/>
                <w:sz w:val="24"/>
                <w:szCs w:val="24"/>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15B6" w:rsidRPr="00AC7DD5" w:rsidRDefault="009A464C">
            <w:pPr>
              <w:widowControl/>
              <w:jc w:val="center"/>
              <w:rPr>
                <w:rFonts w:ascii="仿宋_GB2312" w:eastAsia="仿宋_GB2312" w:hAnsi="宋体" w:cs="宋体"/>
                <w:kern w:val="0"/>
                <w:sz w:val="24"/>
                <w:szCs w:val="24"/>
              </w:rPr>
            </w:pPr>
            <w:r w:rsidRPr="00AC7DD5">
              <w:rPr>
                <w:rFonts w:ascii="仿宋_GB2312" w:eastAsia="仿宋_GB2312" w:hAnsi="宋体" w:cs="宋体" w:hint="eastAsia"/>
                <w:kern w:val="0"/>
                <w:sz w:val="24"/>
                <w:szCs w:val="24"/>
              </w:rPr>
              <w:t>根据规划、测绘、评估、土壤调查费用事项总价的10%预估</w:t>
            </w:r>
          </w:p>
        </w:tc>
      </w:tr>
      <w:tr w:rsidR="00AC7DD5" w:rsidRPr="00AC7DD5">
        <w:trPr>
          <w:trHeight w:val="1583"/>
        </w:trPr>
        <w:tc>
          <w:tcPr>
            <w:tcW w:w="7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615B6" w:rsidRPr="00AC7DD5" w:rsidRDefault="009A464C">
            <w:pPr>
              <w:widowControl/>
              <w:jc w:val="center"/>
              <w:rPr>
                <w:rFonts w:ascii="仿宋_GB2312" w:eastAsia="仿宋_GB2312" w:hAnsi="宋体" w:cs="宋体"/>
                <w:kern w:val="0"/>
                <w:sz w:val="24"/>
                <w:szCs w:val="24"/>
              </w:rPr>
            </w:pPr>
            <w:r w:rsidRPr="00AC7DD5">
              <w:rPr>
                <w:rFonts w:ascii="仿宋_GB2312" w:eastAsia="仿宋_GB2312" w:hAnsi="宋体" w:cs="宋体" w:hint="eastAsia"/>
                <w:kern w:val="0"/>
                <w:sz w:val="24"/>
                <w:szCs w:val="24"/>
              </w:rPr>
              <w:t>6</w:t>
            </w:r>
          </w:p>
        </w:tc>
        <w:tc>
          <w:tcPr>
            <w:tcW w:w="295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7615B6" w:rsidRPr="00AC7DD5" w:rsidRDefault="009A464C">
            <w:pPr>
              <w:widowControl/>
              <w:jc w:val="center"/>
              <w:rPr>
                <w:rFonts w:ascii="仿宋_GB2312" w:eastAsia="仿宋_GB2312" w:hAnsi="宋体" w:cs="宋体"/>
                <w:kern w:val="0"/>
                <w:sz w:val="24"/>
                <w:szCs w:val="24"/>
              </w:rPr>
            </w:pPr>
            <w:r w:rsidRPr="00AC7DD5">
              <w:rPr>
                <w:rFonts w:ascii="仿宋_GB2312" w:eastAsia="仿宋_GB2312" w:hAnsi="宋体" w:cs="宋体" w:hint="eastAsia"/>
                <w:kern w:val="0"/>
                <w:sz w:val="24"/>
                <w:szCs w:val="24"/>
              </w:rPr>
              <w:t>购买用地指标费用</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15B6" w:rsidRPr="00AC7DD5" w:rsidRDefault="009A464C">
            <w:pPr>
              <w:widowControl/>
              <w:jc w:val="center"/>
              <w:rPr>
                <w:rFonts w:ascii="仿宋_GB2312" w:eastAsia="仿宋_GB2312" w:hAnsi="宋体" w:cs="宋体"/>
                <w:kern w:val="0"/>
                <w:sz w:val="24"/>
                <w:szCs w:val="24"/>
              </w:rPr>
            </w:pPr>
            <w:r w:rsidRPr="00AC7DD5">
              <w:rPr>
                <w:rFonts w:ascii="仿宋_GB2312" w:eastAsia="仿宋_GB2312" w:hAnsi="宋体" w:cs="宋体" w:hint="eastAsia"/>
                <w:kern w:val="0"/>
                <w:sz w:val="24"/>
                <w:szCs w:val="24"/>
              </w:rPr>
              <w:t>万元/亩</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615B6" w:rsidRPr="00AC7DD5" w:rsidRDefault="009A464C">
            <w:pPr>
              <w:widowControl/>
              <w:jc w:val="center"/>
              <w:rPr>
                <w:rFonts w:ascii="仿宋" w:eastAsia="仿宋" w:hAnsi="仿宋" w:cs="宋体"/>
                <w:kern w:val="0"/>
                <w:sz w:val="24"/>
                <w:szCs w:val="24"/>
              </w:rPr>
            </w:pPr>
            <w:r w:rsidRPr="00AC7DD5">
              <w:rPr>
                <w:rFonts w:ascii="仿宋" w:eastAsia="仿宋" w:hAnsi="仿宋" w:cs="宋体" w:hint="eastAsia"/>
                <w:kern w:val="0"/>
                <w:sz w:val="24"/>
                <w:szCs w:val="24"/>
              </w:rPr>
              <w:t xml:space="preserve">50.00 </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615B6" w:rsidRPr="00AC7DD5" w:rsidRDefault="009A464C">
            <w:pPr>
              <w:widowControl/>
              <w:jc w:val="center"/>
              <w:rPr>
                <w:rFonts w:ascii="仿宋" w:eastAsia="仿宋" w:hAnsi="仿宋" w:cs="宋体"/>
                <w:kern w:val="0"/>
                <w:sz w:val="24"/>
                <w:szCs w:val="24"/>
              </w:rPr>
            </w:pPr>
            <w:r w:rsidRPr="00AC7DD5">
              <w:rPr>
                <w:rFonts w:ascii="仿宋" w:eastAsia="仿宋" w:hAnsi="仿宋" w:cs="宋体" w:hint="eastAsia"/>
                <w:kern w:val="0"/>
                <w:sz w:val="24"/>
                <w:szCs w:val="24"/>
              </w:rPr>
              <w:t xml:space="preserve">179.00 </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15B6" w:rsidRPr="00AC7DD5" w:rsidRDefault="009A464C">
            <w:pPr>
              <w:widowControl/>
              <w:jc w:val="center"/>
              <w:rPr>
                <w:rFonts w:ascii="仿宋_GB2312" w:eastAsia="仿宋_GB2312" w:hAnsi="宋体" w:cs="宋体"/>
                <w:kern w:val="0"/>
                <w:sz w:val="24"/>
                <w:szCs w:val="24"/>
              </w:rPr>
            </w:pPr>
            <w:r w:rsidRPr="00AC7DD5">
              <w:rPr>
                <w:rFonts w:ascii="仿宋_GB2312" w:eastAsia="仿宋_GB2312" w:hAnsi="宋体" w:cs="宋体" w:hint="eastAsia"/>
                <w:kern w:val="0"/>
                <w:sz w:val="24"/>
                <w:szCs w:val="24"/>
              </w:rPr>
              <w:t xml:space="preserve">8950.00 </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15B6" w:rsidRPr="00AC7DD5" w:rsidRDefault="009A464C">
            <w:pPr>
              <w:widowControl/>
              <w:rPr>
                <w:rFonts w:ascii="仿宋_GB2312" w:eastAsia="仿宋_GB2312" w:hAnsi="宋体" w:cs="宋体"/>
                <w:kern w:val="0"/>
                <w:sz w:val="24"/>
                <w:szCs w:val="24"/>
              </w:rPr>
            </w:pPr>
            <w:r w:rsidRPr="00AC7DD5">
              <w:rPr>
                <w:rFonts w:ascii="仿宋_GB2312" w:eastAsia="仿宋_GB2312" w:hAnsi="宋体" w:cs="宋体" w:hint="eastAsia"/>
                <w:kern w:val="0"/>
                <w:sz w:val="24"/>
                <w:szCs w:val="24"/>
              </w:rPr>
              <w:t>根据《关于报送2019年跨省域增减挂钩节余指标需求的函》（东自然资函〔2019〕815号），按50万元/亩用地面积进行计费，附加建设用地规模的，每亩再增加50万元</w:t>
            </w:r>
          </w:p>
        </w:tc>
      </w:tr>
      <w:tr w:rsidR="00AC7DD5" w:rsidRPr="00AC7DD5">
        <w:trPr>
          <w:trHeight w:val="732"/>
        </w:trPr>
        <w:tc>
          <w:tcPr>
            <w:tcW w:w="7820" w:type="dxa"/>
            <w:gridSpan w:val="6"/>
            <w:tcBorders>
              <w:top w:val="single" w:sz="4" w:space="0" w:color="000000"/>
              <w:left w:val="single" w:sz="4" w:space="0" w:color="000000"/>
              <w:bottom w:val="single" w:sz="4" w:space="0" w:color="000000"/>
              <w:right w:val="single" w:sz="4" w:space="0" w:color="000000"/>
            </w:tcBorders>
            <w:shd w:val="clear" w:color="auto" w:fill="auto"/>
            <w:noWrap/>
            <w:vAlign w:val="center"/>
          </w:tcPr>
          <w:p w:rsidR="007615B6" w:rsidRPr="00AC7DD5" w:rsidRDefault="009A464C">
            <w:pPr>
              <w:widowControl/>
              <w:jc w:val="center"/>
              <w:rPr>
                <w:rFonts w:ascii="仿宋_GB2312" w:eastAsia="仿宋_GB2312" w:hAnsi="宋体" w:cs="宋体"/>
                <w:kern w:val="0"/>
                <w:sz w:val="24"/>
                <w:szCs w:val="24"/>
              </w:rPr>
            </w:pPr>
            <w:r w:rsidRPr="00AC7DD5">
              <w:rPr>
                <w:rFonts w:ascii="仿宋_GB2312" w:eastAsia="仿宋_GB2312" w:hAnsi="宋体" w:cs="宋体" w:hint="eastAsia"/>
                <w:kern w:val="0"/>
                <w:sz w:val="24"/>
                <w:szCs w:val="24"/>
              </w:rPr>
              <w:t>前期服务费用共计/万元</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15B6" w:rsidRPr="00AC7DD5" w:rsidRDefault="009A464C">
            <w:pPr>
              <w:widowControl/>
              <w:jc w:val="center"/>
              <w:rPr>
                <w:rFonts w:ascii="仿宋_GB2312" w:eastAsia="仿宋_GB2312" w:hAnsi="宋体" w:cs="宋体"/>
                <w:kern w:val="0"/>
                <w:sz w:val="24"/>
                <w:szCs w:val="24"/>
              </w:rPr>
            </w:pPr>
            <w:r w:rsidRPr="00AC7DD5">
              <w:rPr>
                <w:rFonts w:ascii="仿宋_GB2312" w:eastAsia="仿宋_GB2312" w:hAnsi="宋体" w:cs="宋体" w:hint="eastAsia"/>
                <w:kern w:val="0"/>
                <w:sz w:val="24"/>
                <w:szCs w:val="24"/>
              </w:rPr>
              <w:t>10</w:t>
            </w:r>
            <w:r w:rsidR="00925EEB" w:rsidRPr="00AC7DD5">
              <w:rPr>
                <w:rFonts w:ascii="仿宋_GB2312" w:eastAsia="仿宋_GB2312" w:hAnsi="宋体" w:cs="宋体" w:hint="eastAsia"/>
                <w:kern w:val="0"/>
                <w:sz w:val="24"/>
                <w:szCs w:val="24"/>
              </w:rPr>
              <w:t>514</w:t>
            </w:r>
            <w:r w:rsidR="00C45045" w:rsidRPr="00AC7DD5">
              <w:rPr>
                <w:rFonts w:ascii="仿宋_GB2312" w:eastAsia="仿宋_GB2312" w:hAnsi="宋体" w:cs="宋体" w:hint="eastAsia"/>
                <w:kern w:val="0"/>
                <w:sz w:val="24"/>
                <w:szCs w:val="24"/>
              </w:rPr>
              <w:t>.21</w:t>
            </w:r>
            <w:r w:rsidRPr="00AC7DD5">
              <w:rPr>
                <w:rFonts w:ascii="仿宋_GB2312" w:eastAsia="仿宋_GB2312" w:hAnsi="宋体" w:cs="宋体" w:hint="eastAsia"/>
                <w:kern w:val="0"/>
                <w:sz w:val="24"/>
                <w:szCs w:val="24"/>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15B6" w:rsidRPr="00AC7DD5" w:rsidRDefault="009A464C">
            <w:pPr>
              <w:widowControl/>
              <w:jc w:val="center"/>
              <w:rPr>
                <w:rFonts w:ascii="仿宋_GB2312" w:eastAsia="仿宋_GB2312" w:hAnsi="宋体" w:cs="宋体"/>
                <w:kern w:val="0"/>
                <w:sz w:val="24"/>
                <w:szCs w:val="24"/>
              </w:rPr>
            </w:pPr>
            <w:r w:rsidRPr="00AC7DD5">
              <w:rPr>
                <w:rFonts w:ascii="仿宋_GB2312" w:eastAsia="仿宋_GB2312" w:hAnsi="宋体" w:cs="宋体" w:hint="eastAsia"/>
                <w:kern w:val="0"/>
                <w:sz w:val="24"/>
                <w:szCs w:val="24"/>
              </w:rPr>
              <w:t>——</w:t>
            </w:r>
          </w:p>
        </w:tc>
      </w:tr>
      <w:tr w:rsidR="00AC7DD5" w:rsidRPr="00AC7DD5">
        <w:trPr>
          <w:trHeight w:val="705"/>
        </w:trPr>
        <w:tc>
          <w:tcPr>
            <w:tcW w:w="12923"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7615B6" w:rsidRPr="00AC7DD5" w:rsidRDefault="009A464C">
            <w:pPr>
              <w:widowControl/>
              <w:jc w:val="center"/>
              <w:rPr>
                <w:rFonts w:ascii="仿宋_GB2312" w:eastAsia="仿宋_GB2312" w:hAnsi="宋体" w:cs="宋体"/>
                <w:kern w:val="0"/>
                <w:sz w:val="24"/>
                <w:szCs w:val="24"/>
              </w:rPr>
            </w:pPr>
            <w:r w:rsidRPr="00AC7DD5">
              <w:rPr>
                <w:rFonts w:ascii="仿宋_GB2312" w:eastAsia="仿宋_GB2312" w:hAnsi="宋体" w:cs="宋体" w:hint="eastAsia"/>
                <w:kern w:val="0"/>
                <w:sz w:val="24"/>
                <w:szCs w:val="24"/>
              </w:rPr>
              <w:t>备注：前期服务费用暂定为10</w:t>
            </w:r>
            <w:r w:rsidR="00925EEB" w:rsidRPr="00AC7DD5">
              <w:rPr>
                <w:rFonts w:ascii="仿宋_GB2312" w:eastAsia="仿宋_GB2312" w:hAnsi="宋体" w:cs="宋体" w:hint="eastAsia"/>
                <w:kern w:val="0"/>
                <w:sz w:val="24"/>
                <w:szCs w:val="24"/>
              </w:rPr>
              <w:t>514</w:t>
            </w:r>
            <w:r w:rsidR="00C45045" w:rsidRPr="00AC7DD5">
              <w:rPr>
                <w:rFonts w:ascii="仿宋_GB2312" w:eastAsia="仿宋_GB2312" w:hAnsi="宋体" w:cs="宋体" w:hint="eastAsia"/>
                <w:kern w:val="0"/>
                <w:sz w:val="24"/>
                <w:szCs w:val="24"/>
              </w:rPr>
              <w:t>.21</w:t>
            </w:r>
            <w:r w:rsidRPr="00AC7DD5">
              <w:rPr>
                <w:rFonts w:ascii="仿宋_GB2312" w:eastAsia="仿宋_GB2312" w:hAnsi="宋体" w:cs="宋体" w:hint="eastAsia"/>
                <w:kern w:val="0"/>
                <w:sz w:val="24"/>
                <w:szCs w:val="24"/>
              </w:rPr>
              <w:t>万元，实际发生费用以第三方评估机构评估结果为准。</w:t>
            </w:r>
          </w:p>
        </w:tc>
      </w:tr>
    </w:tbl>
    <w:p w:rsidR="007615B6" w:rsidRPr="00AC7DD5" w:rsidRDefault="007615B6">
      <w:pPr>
        <w:spacing w:line="500" w:lineRule="exact"/>
        <w:ind w:right="1119"/>
        <w:rPr>
          <w:rFonts w:ascii="仿宋_GB2312" w:eastAsia="仿宋_GB2312" w:hAnsi="宋体"/>
          <w:sz w:val="32"/>
          <w:szCs w:val="32"/>
        </w:rPr>
      </w:pPr>
    </w:p>
    <w:p w:rsidR="007615B6" w:rsidRPr="00AC7DD5" w:rsidRDefault="007615B6">
      <w:pPr>
        <w:pStyle w:val="a4"/>
        <w:spacing w:line="360" w:lineRule="auto"/>
        <w:ind w:left="0"/>
        <w:jc w:val="both"/>
        <w:rPr>
          <w:rFonts w:ascii="仿宋_GB2312" w:eastAsia="仿宋_GB2312" w:hAnsi="仿宋"/>
          <w:w w:val="105"/>
          <w:sz w:val="28"/>
          <w:szCs w:val="28"/>
          <w:lang w:eastAsia="zh-CN"/>
        </w:rPr>
        <w:sectPr w:rsidR="007615B6" w:rsidRPr="00AC7DD5">
          <w:pgSz w:w="16839" w:h="11907" w:orient="landscape"/>
          <w:pgMar w:top="1588" w:right="2098" w:bottom="1474" w:left="1985" w:header="851" w:footer="1418" w:gutter="0"/>
          <w:cols w:space="720"/>
          <w:docGrid w:linePitch="299"/>
        </w:sectPr>
      </w:pPr>
    </w:p>
    <w:p w:rsidR="007615B6" w:rsidRPr="00AC7DD5" w:rsidRDefault="007615B6">
      <w:pPr>
        <w:pStyle w:val="a4"/>
        <w:spacing w:line="360" w:lineRule="auto"/>
        <w:ind w:left="0"/>
        <w:jc w:val="both"/>
        <w:rPr>
          <w:rFonts w:ascii="仿宋_GB2312" w:eastAsia="仿宋_GB2312" w:hAnsi="仿宋"/>
          <w:w w:val="105"/>
          <w:sz w:val="28"/>
          <w:szCs w:val="28"/>
          <w:lang w:eastAsia="zh-CN"/>
        </w:rPr>
      </w:pPr>
    </w:p>
    <w:p w:rsidR="007615B6" w:rsidRPr="00AC7DD5" w:rsidRDefault="007615B6">
      <w:pPr>
        <w:spacing w:line="20" w:lineRule="exact"/>
        <w:ind w:left="904"/>
        <w:rPr>
          <w:rFonts w:ascii="仿宋_GB2312" w:eastAsia="仿宋_GB2312" w:hAnsi="仿宋" w:cs="宋体"/>
          <w:sz w:val="28"/>
          <w:szCs w:val="28"/>
        </w:rPr>
      </w:pPr>
    </w:p>
    <w:p w:rsidR="007615B6" w:rsidRPr="00AC7DD5" w:rsidRDefault="009A464C">
      <w:pPr>
        <w:pStyle w:val="1"/>
        <w:rPr>
          <w:color w:val="auto"/>
        </w:rPr>
      </w:pPr>
      <w:bookmarkStart w:id="13" w:name="_Toc16789274"/>
      <w:r w:rsidRPr="00AC7DD5">
        <w:rPr>
          <w:rFonts w:hint="eastAsia"/>
          <w:color w:val="auto"/>
        </w:rPr>
        <w:t>第三部分</w:t>
      </w:r>
      <w:r w:rsidRPr="00AC7DD5">
        <w:rPr>
          <w:rFonts w:hint="eastAsia"/>
          <w:color w:val="auto"/>
        </w:rPr>
        <w:t xml:space="preserve">  </w:t>
      </w:r>
      <w:r w:rsidRPr="00AC7DD5">
        <w:rPr>
          <w:rFonts w:hint="eastAsia"/>
          <w:color w:val="auto"/>
        </w:rPr>
        <w:t>报名单位须知</w:t>
      </w:r>
      <w:bookmarkEnd w:id="13"/>
    </w:p>
    <w:p w:rsidR="007615B6" w:rsidRPr="00AC7DD5" w:rsidRDefault="009A464C">
      <w:pPr>
        <w:pStyle w:val="2"/>
        <w:rPr>
          <w:color w:val="auto"/>
        </w:rPr>
      </w:pPr>
      <w:bookmarkStart w:id="14" w:name="_Toc16789275"/>
      <w:r w:rsidRPr="00AC7DD5">
        <w:rPr>
          <w:rFonts w:hint="eastAsia"/>
          <w:color w:val="auto"/>
        </w:rPr>
        <w:t>一、特别说明</w:t>
      </w:r>
      <w:bookmarkEnd w:id="14"/>
    </w:p>
    <w:p w:rsidR="007615B6" w:rsidRPr="00AC7DD5" w:rsidRDefault="009A464C">
      <w:pPr>
        <w:pStyle w:val="a4"/>
        <w:spacing w:line="360" w:lineRule="auto"/>
        <w:ind w:left="0" w:firstLineChars="200" w:firstLine="560"/>
        <w:jc w:val="both"/>
        <w:rPr>
          <w:rFonts w:ascii="仿宋_GB2312" w:eastAsia="仿宋_GB2312" w:hAnsi="仿宋"/>
          <w:sz w:val="28"/>
          <w:szCs w:val="28"/>
          <w:lang w:eastAsia="zh-CN"/>
        </w:rPr>
      </w:pPr>
      <w:r w:rsidRPr="00AC7DD5">
        <w:rPr>
          <w:rFonts w:ascii="仿宋_GB2312" w:eastAsia="仿宋_GB2312" w:hAnsi="仿宋" w:hint="eastAsia"/>
          <w:sz w:val="28"/>
          <w:szCs w:val="28"/>
          <w:lang w:eastAsia="zh-CN"/>
        </w:rPr>
        <w:t>报名单位应承担所有与准备和参加报名有关的费用。不论招商的结果如何，招商人均无义务和责任承担以上费用。</w:t>
      </w:r>
    </w:p>
    <w:p w:rsidR="007615B6" w:rsidRPr="00AC7DD5" w:rsidRDefault="009A464C">
      <w:pPr>
        <w:pStyle w:val="2"/>
        <w:rPr>
          <w:color w:val="auto"/>
        </w:rPr>
      </w:pPr>
      <w:bookmarkStart w:id="15" w:name="_Toc16789276"/>
      <w:r w:rsidRPr="00AC7DD5">
        <w:rPr>
          <w:rFonts w:hint="eastAsia"/>
          <w:color w:val="auto"/>
        </w:rPr>
        <w:t>二、招商方案</w:t>
      </w:r>
      <w:bookmarkEnd w:id="15"/>
    </w:p>
    <w:p w:rsidR="007615B6" w:rsidRPr="00AC7DD5" w:rsidRDefault="009A464C">
      <w:pPr>
        <w:pStyle w:val="a4"/>
        <w:spacing w:line="360" w:lineRule="auto"/>
        <w:ind w:left="0" w:firstLineChars="200" w:firstLine="560"/>
        <w:jc w:val="both"/>
        <w:rPr>
          <w:rFonts w:ascii="仿宋_GB2312" w:eastAsia="仿宋_GB2312" w:hAnsi="仿宋"/>
          <w:sz w:val="28"/>
          <w:szCs w:val="28"/>
          <w:lang w:eastAsia="zh-CN"/>
        </w:rPr>
      </w:pPr>
      <w:r w:rsidRPr="00AC7DD5">
        <w:rPr>
          <w:rFonts w:ascii="仿宋_GB2312" w:eastAsia="仿宋_GB2312" w:hAnsi="仿宋" w:hint="eastAsia"/>
          <w:sz w:val="28"/>
          <w:szCs w:val="28"/>
          <w:lang w:eastAsia="zh-CN"/>
        </w:rPr>
        <w:t>1．招商方案的构成</w:t>
      </w:r>
    </w:p>
    <w:p w:rsidR="007615B6" w:rsidRPr="00AC7DD5" w:rsidRDefault="009A464C">
      <w:pPr>
        <w:pStyle w:val="a4"/>
        <w:spacing w:line="360" w:lineRule="auto"/>
        <w:ind w:left="0" w:firstLineChars="200" w:firstLine="560"/>
        <w:jc w:val="both"/>
        <w:rPr>
          <w:rFonts w:ascii="仿宋_GB2312" w:eastAsia="仿宋_GB2312" w:hAnsi="仿宋"/>
          <w:sz w:val="28"/>
          <w:szCs w:val="28"/>
          <w:lang w:eastAsia="zh-CN"/>
        </w:rPr>
      </w:pPr>
      <w:r w:rsidRPr="00AC7DD5">
        <w:rPr>
          <w:rFonts w:ascii="仿宋_GB2312" w:eastAsia="仿宋_GB2312" w:hAnsi="仿宋" w:hint="eastAsia"/>
          <w:sz w:val="28"/>
          <w:szCs w:val="28"/>
          <w:lang w:eastAsia="zh-CN"/>
        </w:rPr>
        <w:t>1.1招商方案由下列文件以及在招商过程中发出的修正和补充文件组成：</w:t>
      </w:r>
    </w:p>
    <w:p w:rsidR="007615B6" w:rsidRPr="00AC7DD5" w:rsidRDefault="009A464C">
      <w:pPr>
        <w:pStyle w:val="a4"/>
        <w:spacing w:line="360" w:lineRule="auto"/>
        <w:ind w:left="0" w:firstLineChars="200" w:firstLine="560"/>
        <w:jc w:val="both"/>
        <w:rPr>
          <w:rFonts w:ascii="仿宋_GB2312" w:eastAsia="仿宋_GB2312" w:hAnsi="仿宋"/>
          <w:sz w:val="28"/>
          <w:szCs w:val="28"/>
          <w:lang w:eastAsia="zh-CN"/>
        </w:rPr>
      </w:pPr>
      <w:r w:rsidRPr="00AC7DD5">
        <w:rPr>
          <w:rFonts w:ascii="仿宋_GB2312" w:eastAsia="仿宋_GB2312" w:hAnsi="仿宋" w:hint="eastAsia"/>
          <w:sz w:val="28"/>
          <w:szCs w:val="28"/>
          <w:lang w:eastAsia="zh-CN"/>
        </w:rPr>
        <w:t>（1）招商邀请书</w:t>
      </w:r>
    </w:p>
    <w:p w:rsidR="007615B6" w:rsidRPr="00AC7DD5" w:rsidRDefault="009A464C">
      <w:pPr>
        <w:pStyle w:val="a4"/>
        <w:spacing w:line="360" w:lineRule="auto"/>
        <w:ind w:left="0" w:firstLineChars="200" w:firstLine="560"/>
        <w:jc w:val="both"/>
        <w:rPr>
          <w:rFonts w:ascii="仿宋_GB2312" w:eastAsia="仿宋_GB2312" w:hAnsi="仿宋"/>
          <w:sz w:val="28"/>
          <w:szCs w:val="28"/>
          <w:lang w:eastAsia="zh-CN"/>
        </w:rPr>
      </w:pPr>
      <w:r w:rsidRPr="00AC7DD5">
        <w:rPr>
          <w:rFonts w:ascii="仿宋_GB2312" w:eastAsia="仿宋_GB2312" w:hAnsi="仿宋" w:hint="eastAsia"/>
          <w:sz w:val="28"/>
          <w:szCs w:val="28"/>
          <w:lang w:eastAsia="zh-CN"/>
        </w:rPr>
        <w:t>（2）服务内容</w:t>
      </w:r>
    </w:p>
    <w:p w:rsidR="007615B6" w:rsidRPr="00AC7DD5" w:rsidRDefault="009A464C">
      <w:pPr>
        <w:pStyle w:val="a4"/>
        <w:spacing w:line="360" w:lineRule="auto"/>
        <w:ind w:left="0" w:firstLineChars="200" w:firstLine="560"/>
        <w:jc w:val="both"/>
        <w:rPr>
          <w:rFonts w:ascii="仿宋_GB2312" w:eastAsia="仿宋_GB2312" w:hAnsi="仿宋"/>
          <w:sz w:val="28"/>
          <w:szCs w:val="28"/>
          <w:lang w:eastAsia="zh-CN"/>
        </w:rPr>
      </w:pPr>
      <w:r w:rsidRPr="00AC7DD5">
        <w:rPr>
          <w:rFonts w:ascii="仿宋_GB2312" w:eastAsia="仿宋_GB2312" w:hAnsi="仿宋" w:hint="eastAsia"/>
          <w:sz w:val="28"/>
          <w:szCs w:val="28"/>
          <w:lang w:eastAsia="zh-CN"/>
        </w:rPr>
        <w:t>（3）报名单位须知</w:t>
      </w:r>
    </w:p>
    <w:p w:rsidR="007615B6" w:rsidRPr="00AC7DD5" w:rsidRDefault="009A464C">
      <w:pPr>
        <w:pStyle w:val="a4"/>
        <w:spacing w:line="360" w:lineRule="auto"/>
        <w:ind w:left="0" w:firstLineChars="200" w:firstLine="560"/>
        <w:jc w:val="both"/>
        <w:rPr>
          <w:rFonts w:ascii="仿宋_GB2312" w:eastAsia="仿宋_GB2312" w:hAnsi="仿宋"/>
          <w:sz w:val="28"/>
          <w:szCs w:val="28"/>
          <w:lang w:eastAsia="zh-CN"/>
        </w:rPr>
      </w:pPr>
      <w:r w:rsidRPr="00AC7DD5">
        <w:rPr>
          <w:rFonts w:ascii="仿宋_GB2312" w:eastAsia="仿宋_GB2312" w:hAnsi="仿宋" w:hint="eastAsia"/>
          <w:sz w:val="28"/>
          <w:szCs w:val="28"/>
          <w:lang w:eastAsia="zh-CN"/>
        </w:rPr>
        <w:t>（4）前期服务协议模版</w:t>
      </w:r>
    </w:p>
    <w:p w:rsidR="007615B6" w:rsidRPr="00AC7DD5" w:rsidRDefault="009A464C">
      <w:pPr>
        <w:pStyle w:val="a4"/>
        <w:spacing w:line="360" w:lineRule="auto"/>
        <w:ind w:left="0" w:firstLineChars="200" w:firstLine="560"/>
        <w:jc w:val="both"/>
        <w:rPr>
          <w:rFonts w:ascii="仿宋_GB2312" w:eastAsia="仿宋_GB2312" w:hAnsi="仿宋"/>
          <w:sz w:val="28"/>
          <w:szCs w:val="28"/>
          <w:lang w:eastAsia="zh-CN"/>
        </w:rPr>
      </w:pPr>
      <w:r w:rsidRPr="00AC7DD5">
        <w:rPr>
          <w:rFonts w:ascii="仿宋_GB2312" w:eastAsia="仿宋_GB2312" w:hAnsi="仿宋" w:hint="eastAsia"/>
          <w:sz w:val="28"/>
          <w:szCs w:val="28"/>
          <w:lang w:eastAsia="zh-CN"/>
        </w:rPr>
        <w:t>（5）报名文件格式</w:t>
      </w:r>
    </w:p>
    <w:p w:rsidR="007615B6" w:rsidRPr="00AC7DD5" w:rsidRDefault="009A464C">
      <w:pPr>
        <w:pStyle w:val="a4"/>
        <w:spacing w:line="360" w:lineRule="auto"/>
        <w:ind w:left="0" w:firstLineChars="200" w:firstLine="560"/>
        <w:jc w:val="both"/>
        <w:rPr>
          <w:rFonts w:ascii="仿宋_GB2312" w:eastAsia="仿宋_GB2312" w:hAnsi="仿宋"/>
          <w:sz w:val="28"/>
          <w:szCs w:val="28"/>
          <w:lang w:eastAsia="zh-CN"/>
        </w:rPr>
      </w:pPr>
      <w:r w:rsidRPr="00AC7DD5">
        <w:rPr>
          <w:rFonts w:ascii="仿宋_GB2312" w:eastAsia="仿宋_GB2312" w:hAnsi="仿宋" w:hint="eastAsia"/>
          <w:sz w:val="28"/>
          <w:szCs w:val="28"/>
          <w:lang w:eastAsia="zh-CN"/>
        </w:rPr>
        <w:t>（6）在招商过程中由招商人发出的修正和补充文件等</w:t>
      </w:r>
    </w:p>
    <w:p w:rsidR="007615B6" w:rsidRPr="00AC7DD5" w:rsidRDefault="009A464C">
      <w:pPr>
        <w:pStyle w:val="a4"/>
        <w:spacing w:line="360" w:lineRule="auto"/>
        <w:ind w:left="0" w:firstLineChars="200" w:firstLine="560"/>
        <w:jc w:val="both"/>
        <w:rPr>
          <w:rFonts w:ascii="仿宋_GB2312" w:eastAsia="仿宋_GB2312" w:hAnsi="仿宋"/>
          <w:sz w:val="28"/>
          <w:szCs w:val="28"/>
          <w:lang w:eastAsia="zh-CN"/>
        </w:rPr>
      </w:pPr>
      <w:r w:rsidRPr="00AC7DD5">
        <w:rPr>
          <w:rFonts w:ascii="仿宋_GB2312" w:eastAsia="仿宋_GB2312" w:hAnsi="仿宋" w:hint="eastAsia"/>
          <w:sz w:val="28"/>
          <w:szCs w:val="28"/>
          <w:lang w:eastAsia="zh-CN"/>
        </w:rPr>
        <w:t>1.2报名单位应认真阅读、并充分理解招商方案的全部内容（包括所有的补充、修改内容、重要事项、格式、条款和技术规范、参数及要求等）。报名单位没有按照招商方案要求提交全部资料，或者报名单位没有对招商方案在各方面都做出实质性响应，有可能导致其报名被拒绝，或被认定为无效报名或被确定为报名无效。</w:t>
      </w:r>
    </w:p>
    <w:p w:rsidR="007615B6" w:rsidRPr="00AC7DD5" w:rsidRDefault="009A464C">
      <w:pPr>
        <w:pStyle w:val="a4"/>
        <w:spacing w:line="360" w:lineRule="auto"/>
        <w:ind w:left="0" w:firstLineChars="200" w:firstLine="560"/>
        <w:jc w:val="both"/>
        <w:rPr>
          <w:rFonts w:ascii="仿宋_GB2312" w:eastAsia="仿宋_GB2312" w:hAnsi="仿宋"/>
          <w:sz w:val="28"/>
          <w:szCs w:val="28"/>
          <w:lang w:eastAsia="zh-CN"/>
        </w:rPr>
      </w:pPr>
      <w:r w:rsidRPr="00AC7DD5">
        <w:rPr>
          <w:rFonts w:ascii="仿宋_GB2312" w:eastAsia="仿宋_GB2312" w:hAnsi="仿宋" w:hint="eastAsia"/>
          <w:sz w:val="28"/>
          <w:szCs w:val="28"/>
          <w:lang w:eastAsia="zh-CN"/>
        </w:rPr>
        <w:t>2．招商方案的澄清</w:t>
      </w:r>
    </w:p>
    <w:p w:rsidR="007615B6" w:rsidRPr="00AC7DD5" w:rsidRDefault="009A464C">
      <w:pPr>
        <w:pStyle w:val="a4"/>
        <w:spacing w:line="360" w:lineRule="auto"/>
        <w:ind w:left="0" w:firstLineChars="200" w:firstLine="560"/>
        <w:jc w:val="both"/>
        <w:rPr>
          <w:rFonts w:ascii="仿宋_GB2312" w:eastAsia="仿宋_GB2312" w:hAnsi="仿宋"/>
          <w:sz w:val="28"/>
          <w:szCs w:val="28"/>
          <w:lang w:eastAsia="zh-CN"/>
        </w:rPr>
      </w:pPr>
      <w:r w:rsidRPr="00AC7DD5">
        <w:rPr>
          <w:rFonts w:ascii="仿宋_GB2312" w:eastAsia="仿宋_GB2312" w:hAnsi="仿宋" w:hint="eastAsia"/>
          <w:sz w:val="28"/>
          <w:szCs w:val="28"/>
          <w:lang w:eastAsia="zh-CN"/>
        </w:rPr>
        <w:t>2.1任何要求对招商方案进行澄清的潜在报名单位，均应以书面形式</w:t>
      </w:r>
      <w:r w:rsidRPr="00AC7DD5">
        <w:rPr>
          <w:rFonts w:ascii="仿宋_GB2312" w:eastAsia="仿宋_GB2312" w:hAnsi="仿宋" w:hint="eastAsia"/>
          <w:sz w:val="28"/>
          <w:szCs w:val="28"/>
          <w:lang w:eastAsia="zh-CN"/>
        </w:rPr>
        <w:lastRenderedPageBreak/>
        <w:t>在报名截止时间5个自然日前通知招商人。招商人将组织对潜在报名单位所要求澄清的内容均以书面形式予以答复；必要时，招商人将组织召开答疑会，并将会议内容以书面的形式发给每个提出质疑的潜在报名单位（答复中不包括问题的来源），并将相关答复在中国东莞寮步镇栏目网进行公告。</w:t>
      </w:r>
    </w:p>
    <w:p w:rsidR="007615B6" w:rsidRPr="00AC7DD5" w:rsidRDefault="009A464C">
      <w:pPr>
        <w:pStyle w:val="a4"/>
        <w:spacing w:line="360" w:lineRule="auto"/>
        <w:ind w:left="0" w:firstLineChars="200" w:firstLine="560"/>
        <w:jc w:val="both"/>
        <w:rPr>
          <w:rFonts w:ascii="仿宋_GB2312" w:eastAsia="仿宋_GB2312" w:hAnsi="仿宋"/>
          <w:sz w:val="28"/>
          <w:szCs w:val="28"/>
          <w:lang w:eastAsia="zh-CN"/>
        </w:rPr>
      </w:pPr>
      <w:r w:rsidRPr="00AC7DD5">
        <w:rPr>
          <w:rFonts w:ascii="仿宋_GB2312" w:eastAsia="仿宋_GB2312" w:hAnsi="仿宋" w:hint="eastAsia"/>
          <w:sz w:val="28"/>
          <w:szCs w:val="28"/>
          <w:lang w:eastAsia="zh-CN"/>
        </w:rPr>
        <w:t>2.2潜在报名单位在规定的时间内未对招商方案澄清或提出疑问的，招商人将视其为无异议。对招商方案中描述有歧义或前后不一致的地方，招商人有权进行评判，但对同一条款的评判应适用于每个报名单位。</w:t>
      </w:r>
    </w:p>
    <w:p w:rsidR="007615B6" w:rsidRPr="00AC7DD5" w:rsidRDefault="009A464C">
      <w:pPr>
        <w:pStyle w:val="a4"/>
        <w:spacing w:line="360" w:lineRule="auto"/>
        <w:ind w:left="0" w:firstLineChars="200" w:firstLine="560"/>
        <w:jc w:val="both"/>
        <w:rPr>
          <w:rFonts w:ascii="仿宋_GB2312" w:eastAsia="仿宋_GB2312" w:hAnsi="仿宋"/>
          <w:sz w:val="28"/>
          <w:szCs w:val="28"/>
          <w:lang w:eastAsia="zh-CN"/>
        </w:rPr>
      </w:pPr>
      <w:r w:rsidRPr="00AC7DD5">
        <w:rPr>
          <w:rFonts w:ascii="仿宋_GB2312" w:eastAsia="仿宋_GB2312" w:hAnsi="仿宋" w:hint="eastAsia"/>
          <w:sz w:val="28"/>
          <w:szCs w:val="28"/>
          <w:lang w:eastAsia="zh-CN"/>
        </w:rPr>
        <w:t>3．招商方案的修改</w:t>
      </w:r>
    </w:p>
    <w:p w:rsidR="007615B6" w:rsidRPr="00AC7DD5" w:rsidRDefault="009A464C">
      <w:pPr>
        <w:pStyle w:val="a4"/>
        <w:spacing w:line="360" w:lineRule="auto"/>
        <w:ind w:left="0" w:firstLineChars="200" w:firstLine="560"/>
        <w:jc w:val="both"/>
        <w:rPr>
          <w:rFonts w:ascii="仿宋_GB2312" w:eastAsia="仿宋_GB2312" w:hAnsi="仿宋"/>
          <w:sz w:val="28"/>
          <w:szCs w:val="28"/>
          <w:lang w:eastAsia="zh-CN"/>
        </w:rPr>
      </w:pPr>
      <w:r w:rsidRPr="00AC7DD5">
        <w:rPr>
          <w:rFonts w:ascii="仿宋_GB2312" w:eastAsia="仿宋_GB2312" w:hAnsi="仿宋" w:hint="eastAsia"/>
          <w:sz w:val="28"/>
          <w:szCs w:val="28"/>
          <w:lang w:eastAsia="zh-CN"/>
        </w:rPr>
        <w:t>3.1在报名截止时间5个自然日前，无论出于何种原因，招商人可在解答报名单位提出的疑问时对招商方案进行修改。</w:t>
      </w:r>
    </w:p>
    <w:p w:rsidR="007615B6" w:rsidRPr="00AC7DD5" w:rsidRDefault="009A464C">
      <w:pPr>
        <w:pStyle w:val="a4"/>
        <w:spacing w:line="360" w:lineRule="auto"/>
        <w:ind w:left="0" w:firstLineChars="200" w:firstLine="560"/>
        <w:jc w:val="both"/>
        <w:rPr>
          <w:rFonts w:ascii="仿宋_GB2312" w:eastAsia="仿宋_GB2312" w:hAnsi="仿宋"/>
          <w:sz w:val="28"/>
          <w:szCs w:val="28"/>
          <w:lang w:eastAsia="zh-CN"/>
        </w:rPr>
      </w:pPr>
      <w:r w:rsidRPr="00AC7DD5">
        <w:rPr>
          <w:rFonts w:ascii="仿宋_GB2312" w:eastAsia="仿宋_GB2312" w:hAnsi="仿宋" w:hint="eastAsia"/>
          <w:sz w:val="28"/>
          <w:szCs w:val="28"/>
          <w:lang w:eastAsia="zh-CN"/>
        </w:rPr>
        <w:t>3.2修改后的内容是招商方案的组成部分，将在中国东莞寮步镇栏目网进行公告，并对所有潜在报名单位具有约束力。</w:t>
      </w:r>
    </w:p>
    <w:p w:rsidR="007615B6" w:rsidRPr="00AC7DD5" w:rsidRDefault="009A464C">
      <w:pPr>
        <w:pStyle w:val="a4"/>
        <w:spacing w:line="360" w:lineRule="auto"/>
        <w:ind w:left="0" w:firstLineChars="200" w:firstLine="560"/>
        <w:jc w:val="both"/>
        <w:rPr>
          <w:rFonts w:ascii="仿宋_GB2312" w:eastAsia="仿宋_GB2312" w:hAnsi="仿宋"/>
          <w:sz w:val="28"/>
          <w:szCs w:val="28"/>
          <w:lang w:eastAsia="zh-CN"/>
        </w:rPr>
      </w:pPr>
      <w:r w:rsidRPr="00AC7DD5">
        <w:rPr>
          <w:rFonts w:ascii="仿宋_GB2312" w:eastAsia="仿宋_GB2312" w:hAnsi="仿宋" w:hint="eastAsia"/>
          <w:sz w:val="28"/>
          <w:szCs w:val="28"/>
          <w:lang w:eastAsia="zh-CN"/>
        </w:rPr>
        <w:t>3.3为使报名单位准备报名时有充足时间对招商方案的修改部分进行研究，招商人有权适当推迟报名截止期，并在中国东莞寮步镇栏目网进行公告。</w:t>
      </w:r>
    </w:p>
    <w:p w:rsidR="007615B6" w:rsidRPr="00AC7DD5" w:rsidRDefault="009A464C">
      <w:pPr>
        <w:pStyle w:val="a4"/>
        <w:spacing w:line="360" w:lineRule="auto"/>
        <w:ind w:left="0" w:firstLineChars="200" w:firstLine="560"/>
        <w:jc w:val="both"/>
        <w:rPr>
          <w:rFonts w:ascii="仿宋_GB2312" w:eastAsia="仿宋_GB2312" w:hAnsi="仿宋"/>
          <w:sz w:val="28"/>
          <w:szCs w:val="28"/>
          <w:lang w:eastAsia="zh-CN"/>
        </w:rPr>
      </w:pPr>
      <w:r w:rsidRPr="00AC7DD5">
        <w:rPr>
          <w:rFonts w:ascii="仿宋_GB2312" w:eastAsia="仿宋_GB2312" w:hAnsi="仿宋" w:hint="eastAsia"/>
          <w:sz w:val="28"/>
          <w:szCs w:val="28"/>
          <w:lang w:eastAsia="zh-CN"/>
        </w:rPr>
        <w:t>4．招商方案的获取</w:t>
      </w:r>
    </w:p>
    <w:p w:rsidR="007615B6" w:rsidRPr="00AC7DD5" w:rsidRDefault="009A464C">
      <w:pPr>
        <w:pStyle w:val="a4"/>
        <w:spacing w:line="360" w:lineRule="auto"/>
        <w:ind w:left="0" w:firstLineChars="200" w:firstLine="560"/>
        <w:jc w:val="both"/>
        <w:rPr>
          <w:rFonts w:ascii="仿宋_GB2312" w:eastAsia="仿宋_GB2312" w:hAnsi="仿宋"/>
          <w:sz w:val="28"/>
          <w:szCs w:val="28"/>
          <w:lang w:eastAsia="zh-CN"/>
        </w:rPr>
      </w:pPr>
      <w:r w:rsidRPr="00AC7DD5">
        <w:rPr>
          <w:rFonts w:ascii="仿宋_GB2312" w:eastAsia="仿宋_GB2312" w:hAnsi="仿宋" w:hint="eastAsia"/>
          <w:sz w:val="28"/>
          <w:szCs w:val="28"/>
          <w:lang w:eastAsia="zh-CN"/>
        </w:rPr>
        <w:t>招商公告在东莞市农村（社区）集体资产管理网、中国东莞寮步镇栏目网、《东莞日报》、寮步镇牛杨社区公告栏发布，招商方案可在东莞市农村（社区）集体资产管理网、中国东莞寮步镇栏目网自行下载，下载网址：</w:t>
      </w:r>
      <w:hyperlink r:id="rId12" w:history="1">
        <w:r w:rsidRPr="00AC7DD5">
          <w:rPr>
            <w:rFonts w:ascii="仿宋_GB2312" w:eastAsia="仿宋_GB2312" w:hint="eastAsia"/>
            <w:sz w:val="28"/>
            <w:szCs w:val="28"/>
          </w:rPr>
          <w:t>http://dgnzb.dg.gov</w:t>
        </w:r>
      </w:hyperlink>
      <w:r w:rsidRPr="00AC7DD5">
        <w:rPr>
          <w:rFonts w:ascii="仿宋_GB2312" w:eastAsia="仿宋_GB2312" w:hAnsi="仿宋" w:hint="eastAsia"/>
          <w:sz w:val="28"/>
          <w:szCs w:val="28"/>
          <w:lang w:eastAsia="zh-CN"/>
        </w:rPr>
        <w:t>.cn/或http://www.dg.gov.cn/liaobu/</w:t>
      </w:r>
    </w:p>
    <w:p w:rsidR="007615B6" w:rsidRPr="00AC7DD5" w:rsidRDefault="009A464C">
      <w:pPr>
        <w:pStyle w:val="2"/>
        <w:jc w:val="both"/>
        <w:rPr>
          <w:color w:val="auto"/>
        </w:rPr>
      </w:pPr>
      <w:bookmarkStart w:id="16" w:name="_Toc16789277"/>
      <w:r w:rsidRPr="00AC7DD5">
        <w:rPr>
          <w:rFonts w:hint="eastAsia"/>
          <w:color w:val="auto"/>
        </w:rPr>
        <w:t>三、报名文件的编制和数量</w:t>
      </w:r>
      <w:bookmarkEnd w:id="16"/>
    </w:p>
    <w:p w:rsidR="007615B6" w:rsidRPr="00AC7DD5" w:rsidRDefault="009A464C">
      <w:pPr>
        <w:spacing w:line="360" w:lineRule="auto"/>
        <w:ind w:firstLineChars="200" w:firstLine="560"/>
        <w:rPr>
          <w:rFonts w:ascii="仿宋_GB2312" w:eastAsia="仿宋_GB2312" w:hAnsi="仿宋" w:cs="宋体"/>
          <w:sz w:val="28"/>
          <w:szCs w:val="28"/>
        </w:rPr>
      </w:pPr>
      <w:r w:rsidRPr="00AC7DD5">
        <w:rPr>
          <w:rFonts w:ascii="仿宋_GB2312" w:eastAsia="仿宋_GB2312" w:hAnsi="仿宋" w:hint="eastAsia"/>
          <w:sz w:val="28"/>
          <w:szCs w:val="28"/>
        </w:rPr>
        <w:t>5．</w:t>
      </w:r>
      <w:r w:rsidRPr="00AC7DD5">
        <w:rPr>
          <w:rFonts w:ascii="仿宋_GB2312" w:eastAsia="仿宋_GB2312" w:hAnsi="仿宋" w:cs="宋体" w:hint="eastAsia"/>
          <w:sz w:val="28"/>
          <w:szCs w:val="28"/>
        </w:rPr>
        <w:t>报名的语言</w:t>
      </w:r>
    </w:p>
    <w:p w:rsidR="007615B6" w:rsidRPr="00AC7DD5" w:rsidRDefault="009A464C">
      <w:pPr>
        <w:pStyle w:val="a4"/>
        <w:spacing w:line="360" w:lineRule="auto"/>
        <w:ind w:left="0" w:firstLineChars="200" w:firstLine="560"/>
        <w:jc w:val="both"/>
        <w:rPr>
          <w:rFonts w:ascii="仿宋_GB2312" w:eastAsia="仿宋_GB2312" w:hAnsi="仿宋"/>
          <w:sz w:val="28"/>
          <w:szCs w:val="28"/>
          <w:lang w:eastAsia="zh-CN"/>
        </w:rPr>
      </w:pPr>
      <w:r w:rsidRPr="00AC7DD5">
        <w:rPr>
          <w:rFonts w:ascii="仿宋_GB2312" w:eastAsia="仿宋_GB2312" w:hAnsi="仿宋" w:hint="eastAsia"/>
          <w:sz w:val="28"/>
          <w:szCs w:val="28"/>
          <w:lang w:eastAsia="zh-CN"/>
        </w:rPr>
        <w:lastRenderedPageBreak/>
        <w:t>5.1报名单位提交的报名文件以及报名单位与招商人就有关报名的所有来往函电均应使用中文。报名单位提交的支持文件或印刷的资料可以用另一种语言，但相应内容应附有中文翻译本，在解释报名文件的修改内容时以中文翻译本为准。对中文翻译有异议的，以权威机构的译本为准。</w:t>
      </w:r>
    </w:p>
    <w:p w:rsidR="007615B6" w:rsidRPr="00AC7DD5" w:rsidRDefault="009A464C">
      <w:pPr>
        <w:pStyle w:val="a4"/>
        <w:spacing w:line="360" w:lineRule="auto"/>
        <w:ind w:left="0" w:firstLineChars="200" w:firstLine="560"/>
        <w:jc w:val="both"/>
        <w:rPr>
          <w:rFonts w:ascii="仿宋_GB2312" w:eastAsia="仿宋_GB2312" w:hAnsi="仿宋"/>
          <w:sz w:val="28"/>
          <w:szCs w:val="28"/>
          <w:lang w:eastAsia="zh-CN"/>
        </w:rPr>
      </w:pPr>
      <w:r w:rsidRPr="00AC7DD5">
        <w:rPr>
          <w:rFonts w:ascii="仿宋_GB2312" w:eastAsia="仿宋_GB2312" w:hAnsi="仿宋" w:hint="eastAsia"/>
          <w:sz w:val="28"/>
          <w:szCs w:val="28"/>
          <w:lang w:eastAsia="zh-CN"/>
        </w:rPr>
        <w:t>6．报名文件的构成应符合法律法规及招商方案的要求。</w:t>
      </w:r>
    </w:p>
    <w:p w:rsidR="007615B6" w:rsidRPr="00AC7DD5" w:rsidRDefault="009A464C">
      <w:pPr>
        <w:pStyle w:val="a4"/>
        <w:tabs>
          <w:tab w:val="left" w:pos="625"/>
        </w:tabs>
        <w:spacing w:line="360" w:lineRule="auto"/>
        <w:ind w:left="0" w:firstLineChars="200" w:firstLine="560"/>
        <w:jc w:val="both"/>
        <w:rPr>
          <w:rFonts w:ascii="仿宋_GB2312" w:eastAsia="仿宋_GB2312" w:hAnsi="仿宋"/>
          <w:sz w:val="28"/>
          <w:szCs w:val="28"/>
          <w:lang w:eastAsia="zh-CN"/>
        </w:rPr>
      </w:pPr>
      <w:r w:rsidRPr="00AC7DD5">
        <w:rPr>
          <w:rFonts w:ascii="仿宋_GB2312" w:eastAsia="仿宋_GB2312" w:hAnsi="仿宋" w:hint="eastAsia"/>
          <w:sz w:val="28"/>
          <w:szCs w:val="28"/>
          <w:lang w:eastAsia="zh-CN"/>
        </w:rPr>
        <w:t>7．报名文件编制</w:t>
      </w:r>
    </w:p>
    <w:p w:rsidR="007615B6" w:rsidRPr="00AC7DD5" w:rsidRDefault="009A464C">
      <w:pPr>
        <w:pStyle w:val="a4"/>
        <w:spacing w:line="360" w:lineRule="auto"/>
        <w:ind w:left="0" w:firstLineChars="200" w:firstLine="560"/>
        <w:jc w:val="both"/>
        <w:rPr>
          <w:rFonts w:ascii="仿宋_GB2312" w:eastAsia="仿宋_GB2312" w:hAnsi="仿宋"/>
          <w:sz w:val="28"/>
          <w:szCs w:val="28"/>
          <w:lang w:eastAsia="zh-CN"/>
        </w:rPr>
      </w:pPr>
      <w:r w:rsidRPr="00AC7DD5">
        <w:rPr>
          <w:rFonts w:ascii="仿宋_GB2312" w:eastAsia="仿宋_GB2312" w:hAnsi="仿宋" w:hint="eastAsia"/>
          <w:sz w:val="28"/>
          <w:szCs w:val="28"/>
          <w:lang w:eastAsia="zh-CN"/>
        </w:rPr>
        <w:t>7.1报名单位对招商方案中的项目进行报名的，其报名文件的编制应按招商方案的要求分别装订和封装。对未经装订的报名文件可能发生的文件散落或缺损，由此产生的后果由报名单位承担。</w:t>
      </w:r>
    </w:p>
    <w:p w:rsidR="007615B6" w:rsidRPr="00AC7DD5" w:rsidRDefault="009A464C">
      <w:pPr>
        <w:pStyle w:val="a4"/>
        <w:spacing w:line="360" w:lineRule="auto"/>
        <w:ind w:left="0" w:firstLineChars="200" w:firstLine="560"/>
        <w:jc w:val="both"/>
        <w:rPr>
          <w:rFonts w:ascii="仿宋_GB2312" w:eastAsia="仿宋_GB2312" w:hAnsi="仿宋"/>
          <w:sz w:val="28"/>
          <w:szCs w:val="28"/>
          <w:lang w:eastAsia="zh-CN"/>
        </w:rPr>
      </w:pPr>
      <w:r w:rsidRPr="00AC7DD5">
        <w:rPr>
          <w:rFonts w:ascii="仿宋_GB2312" w:eastAsia="仿宋_GB2312" w:hAnsi="仿宋" w:hint="eastAsia"/>
          <w:sz w:val="28"/>
          <w:szCs w:val="28"/>
          <w:lang w:eastAsia="zh-CN"/>
        </w:rPr>
        <w:t>7.2报名单位应完整、真实、准确地填写招商方案中规定的所有内容。</w:t>
      </w:r>
    </w:p>
    <w:p w:rsidR="007615B6" w:rsidRPr="00AC7DD5" w:rsidRDefault="009A464C">
      <w:pPr>
        <w:pStyle w:val="a4"/>
        <w:spacing w:line="360" w:lineRule="auto"/>
        <w:ind w:left="0" w:firstLineChars="200" w:firstLine="560"/>
        <w:jc w:val="both"/>
        <w:rPr>
          <w:rFonts w:ascii="仿宋_GB2312" w:eastAsia="仿宋_GB2312" w:hAnsi="仿宋"/>
          <w:sz w:val="28"/>
          <w:szCs w:val="28"/>
          <w:lang w:eastAsia="zh-CN"/>
        </w:rPr>
      </w:pPr>
      <w:r w:rsidRPr="00AC7DD5">
        <w:rPr>
          <w:rFonts w:ascii="仿宋_GB2312" w:eastAsia="仿宋_GB2312" w:hAnsi="仿宋" w:hint="eastAsia"/>
          <w:sz w:val="28"/>
          <w:szCs w:val="28"/>
          <w:lang w:eastAsia="zh-CN"/>
        </w:rPr>
        <w:t>7.3报名单位必须对报名文件所提供的全部资料的真实性承担法律责任，并无条件接受招商人等对其中任何资料进行核实的要求。</w:t>
      </w:r>
    </w:p>
    <w:p w:rsidR="007615B6" w:rsidRPr="00AC7DD5" w:rsidRDefault="009A464C">
      <w:pPr>
        <w:pStyle w:val="a4"/>
        <w:spacing w:line="360" w:lineRule="auto"/>
        <w:ind w:left="0" w:firstLineChars="200" w:firstLine="560"/>
        <w:jc w:val="both"/>
        <w:rPr>
          <w:rFonts w:ascii="仿宋_GB2312" w:eastAsia="仿宋_GB2312" w:hAnsi="仿宋"/>
          <w:sz w:val="28"/>
          <w:szCs w:val="28"/>
          <w:lang w:eastAsia="zh-CN"/>
        </w:rPr>
      </w:pPr>
      <w:r w:rsidRPr="00AC7DD5">
        <w:rPr>
          <w:rFonts w:ascii="仿宋_GB2312" w:eastAsia="仿宋_GB2312" w:hAnsi="仿宋" w:hint="eastAsia"/>
          <w:sz w:val="28"/>
          <w:szCs w:val="28"/>
          <w:lang w:eastAsia="zh-CN"/>
        </w:rPr>
        <w:t>7.4如果因为报名单位报名文件填报的内容不详，或没有提供招商方案中所要求的全部资料及数据，由此造成的后果，其责任由报名单位承担。</w:t>
      </w:r>
    </w:p>
    <w:p w:rsidR="007615B6" w:rsidRPr="00AC7DD5" w:rsidRDefault="009A464C">
      <w:pPr>
        <w:tabs>
          <w:tab w:val="left" w:pos="646"/>
        </w:tabs>
        <w:spacing w:line="360" w:lineRule="auto"/>
        <w:ind w:firstLineChars="200" w:firstLine="560"/>
        <w:rPr>
          <w:rFonts w:ascii="仿宋_GB2312" w:eastAsia="仿宋_GB2312" w:hAnsi="仿宋" w:cs="宋体"/>
          <w:sz w:val="28"/>
          <w:szCs w:val="28"/>
        </w:rPr>
      </w:pPr>
      <w:r w:rsidRPr="00AC7DD5">
        <w:rPr>
          <w:rFonts w:ascii="仿宋_GB2312" w:eastAsia="仿宋_GB2312" w:hAnsi="仿宋" w:hint="eastAsia"/>
          <w:sz w:val="28"/>
          <w:szCs w:val="28"/>
        </w:rPr>
        <w:t>8．</w:t>
      </w:r>
      <w:r w:rsidRPr="00AC7DD5">
        <w:rPr>
          <w:rFonts w:ascii="仿宋_GB2312" w:eastAsia="仿宋_GB2312" w:hAnsi="仿宋" w:cs="宋体" w:hint="eastAsia"/>
          <w:sz w:val="28"/>
          <w:szCs w:val="28"/>
        </w:rPr>
        <w:t>报名文件的有效期</w:t>
      </w:r>
    </w:p>
    <w:p w:rsidR="007615B6" w:rsidRPr="00AC7DD5" w:rsidRDefault="009A464C">
      <w:pPr>
        <w:pStyle w:val="a4"/>
        <w:spacing w:line="360" w:lineRule="auto"/>
        <w:ind w:left="0" w:firstLineChars="200" w:firstLine="560"/>
        <w:jc w:val="both"/>
        <w:rPr>
          <w:rFonts w:ascii="仿宋_GB2312" w:eastAsia="仿宋_GB2312" w:hAnsi="仿宋"/>
          <w:sz w:val="28"/>
          <w:szCs w:val="28"/>
          <w:lang w:eastAsia="zh-CN"/>
        </w:rPr>
      </w:pPr>
      <w:r w:rsidRPr="00AC7DD5">
        <w:rPr>
          <w:rFonts w:ascii="仿宋_GB2312" w:eastAsia="仿宋_GB2312" w:hAnsi="仿宋" w:hint="eastAsia"/>
          <w:sz w:val="28"/>
          <w:szCs w:val="28"/>
          <w:lang w:eastAsia="zh-CN"/>
        </w:rPr>
        <w:t>8.1从报名截止日起，报名文件的有效期为</w:t>
      </w:r>
      <w:r w:rsidRPr="00AC7DD5">
        <w:rPr>
          <w:rFonts w:ascii="仿宋_GB2312" w:eastAsia="仿宋_GB2312" w:hAnsi="仿宋" w:cs="Arial" w:hint="eastAsia"/>
          <w:sz w:val="28"/>
          <w:szCs w:val="28"/>
          <w:lang w:eastAsia="zh-CN"/>
        </w:rPr>
        <w:t>90天</w:t>
      </w:r>
      <w:r w:rsidRPr="00AC7DD5">
        <w:rPr>
          <w:rFonts w:ascii="仿宋_GB2312" w:eastAsia="仿宋_GB2312" w:hAnsi="仿宋" w:hint="eastAsia"/>
          <w:sz w:val="28"/>
          <w:szCs w:val="28"/>
          <w:lang w:eastAsia="zh-CN"/>
        </w:rPr>
        <w:t>。在特殊情况下，招商人可于报名有效期满之前要求报名单位同意延长有效期，要求与答复均应以书面形式。同意延期的报名单位根据原截止期应负之权利及责任相应也延至新的截止期。</w:t>
      </w:r>
    </w:p>
    <w:p w:rsidR="007615B6" w:rsidRPr="00AC7DD5" w:rsidRDefault="009A464C">
      <w:pPr>
        <w:pStyle w:val="a4"/>
        <w:spacing w:line="360" w:lineRule="auto"/>
        <w:ind w:left="0" w:firstLineChars="200" w:firstLine="560"/>
        <w:jc w:val="both"/>
        <w:rPr>
          <w:rFonts w:ascii="仿宋_GB2312" w:eastAsia="仿宋_GB2312" w:hAnsi="仿宋"/>
          <w:sz w:val="28"/>
          <w:szCs w:val="28"/>
          <w:lang w:eastAsia="zh-CN"/>
        </w:rPr>
      </w:pPr>
      <w:r w:rsidRPr="00AC7DD5">
        <w:rPr>
          <w:rFonts w:ascii="仿宋_GB2312" w:eastAsia="仿宋_GB2312" w:hAnsi="仿宋" w:hint="eastAsia"/>
          <w:sz w:val="28"/>
          <w:szCs w:val="28"/>
          <w:lang w:eastAsia="zh-CN"/>
        </w:rPr>
        <w:t>9．报名单位资格证明文件</w:t>
      </w:r>
    </w:p>
    <w:p w:rsidR="007615B6" w:rsidRPr="00AC7DD5" w:rsidRDefault="009A464C">
      <w:pPr>
        <w:pStyle w:val="a4"/>
        <w:spacing w:line="360" w:lineRule="auto"/>
        <w:ind w:left="0" w:firstLineChars="200" w:firstLine="560"/>
        <w:jc w:val="both"/>
        <w:rPr>
          <w:rFonts w:ascii="仿宋_GB2312" w:eastAsia="仿宋_GB2312" w:hAnsi="仿宋"/>
          <w:sz w:val="28"/>
          <w:szCs w:val="28"/>
          <w:lang w:eastAsia="zh-CN"/>
        </w:rPr>
      </w:pPr>
      <w:r w:rsidRPr="00AC7DD5">
        <w:rPr>
          <w:rFonts w:ascii="仿宋_GB2312" w:eastAsia="仿宋_GB2312" w:hAnsi="仿宋" w:hint="eastAsia"/>
          <w:sz w:val="28"/>
          <w:szCs w:val="28"/>
          <w:lang w:eastAsia="zh-CN"/>
        </w:rPr>
        <w:t>9.1报名单位应按招商方案的要求，提交证明其符合报名单位资格和中选后有履行协议能力的文件，并作为其报名文件的组成部分，包括但不限于下列文件：</w:t>
      </w:r>
    </w:p>
    <w:p w:rsidR="007615B6" w:rsidRPr="00AC7DD5" w:rsidRDefault="009A464C">
      <w:pPr>
        <w:spacing w:line="360" w:lineRule="auto"/>
        <w:ind w:firstLineChars="200" w:firstLine="560"/>
        <w:rPr>
          <w:rFonts w:ascii="仿宋_GB2312" w:eastAsia="仿宋_GB2312" w:hAnsi="仿宋" w:cs="宋体"/>
          <w:sz w:val="28"/>
          <w:szCs w:val="28"/>
        </w:rPr>
      </w:pPr>
      <w:r w:rsidRPr="00AC7DD5">
        <w:rPr>
          <w:rFonts w:ascii="仿宋_GB2312" w:eastAsia="仿宋_GB2312" w:hAnsi="仿宋" w:cs="宋体" w:hint="eastAsia"/>
          <w:sz w:val="28"/>
          <w:szCs w:val="28"/>
        </w:rPr>
        <w:lastRenderedPageBreak/>
        <w:t>（1）营业执照</w:t>
      </w:r>
      <w:r w:rsidRPr="00AC7DD5">
        <w:rPr>
          <w:rFonts w:ascii="仿宋_GB2312" w:eastAsia="仿宋_GB2312" w:hAnsi="仿宋" w:hint="eastAsia"/>
          <w:sz w:val="28"/>
          <w:szCs w:val="28"/>
        </w:rPr>
        <w:t>；</w:t>
      </w:r>
    </w:p>
    <w:p w:rsidR="007615B6" w:rsidRPr="00AC7DD5" w:rsidRDefault="009A464C">
      <w:pPr>
        <w:pStyle w:val="a4"/>
        <w:spacing w:line="360" w:lineRule="auto"/>
        <w:ind w:left="0" w:firstLineChars="200" w:firstLine="560"/>
        <w:jc w:val="both"/>
        <w:rPr>
          <w:rFonts w:ascii="仿宋_GB2312" w:eastAsia="仿宋_GB2312" w:hAnsi="仿宋"/>
          <w:sz w:val="28"/>
          <w:szCs w:val="28"/>
          <w:lang w:eastAsia="zh-CN"/>
        </w:rPr>
      </w:pPr>
      <w:r w:rsidRPr="00AC7DD5">
        <w:rPr>
          <w:rFonts w:ascii="仿宋_GB2312" w:eastAsia="仿宋_GB2312" w:hAnsi="仿宋" w:hint="eastAsia"/>
          <w:sz w:val="28"/>
          <w:szCs w:val="28"/>
          <w:lang w:eastAsia="zh-CN"/>
        </w:rPr>
        <w:t>（2）报名单位资格中要求的其他资质文件（材料）；</w:t>
      </w:r>
    </w:p>
    <w:p w:rsidR="007615B6" w:rsidRPr="00AC7DD5" w:rsidRDefault="009A464C">
      <w:pPr>
        <w:pStyle w:val="a4"/>
        <w:spacing w:line="360" w:lineRule="auto"/>
        <w:ind w:left="0" w:firstLineChars="200" w:firstLine="560"/>
        <w:jc w:val="both"/>
        <w:rPr>
          <w:rFonts w:ascii="仿宋_GB2312" w:eastAsia="仿宋_GB2312" w:hAnsi="仿宋"/>
          <w:sz w:val="28"/>
          <w:szCs w:val="28"/>
          <w:lang w:eastAsia="zh-CN"/>
        </w:rPr>
      </w:pPr>
      <w:r w:rsidRPr="00AC7DD5">
        <w:rPr>
          <w:rFonts w:ascii="仿宋_GB2312" w:eastAsia="仿宋_GB2312" w:hAnsi="仿宋" w:hint="eastAsia"/>
          <w:sz w:val="28"/>
          <w:szCs w:val="28"/>
          <w:lang w:eastAsia="zh-CN"/>
        </w:rPr>
        <w:t>9.2资格证明文件必须真实有效，复印件必须加盖单位印章。</w:t>
      </w:r>
    </w:p>
    <w:p w:rsidR="007615B6" w:rsidRPr="00AC7DD5" w:rsidRDefault="009A464C">
      <w:pPr>
        <w:pStyle w:val="a4"/>
        <w:spacing w:line="360" w:lineRule="auto"/>
        <w:ind w:left="0" w:firstLineChars="200" w:firstLine="560"/>
        <w:jc w:val="both"/>
        <w:rPr>
          <w:rFonts w:ascii="仿宋_GB2312" w:eastAsia="仿宋_GB2312" w:hAnsi="仿宋"/>
          <w:sz w:val="28"/>
          <w:szCs w:val="28"/>
          <w:lang w:eastAsia="zh-CN"/>
        </w:rPr>
      </w:pPr>
      <w:r w:rsidRPr="00AC7DD5">
        <w:rPr>
          <w:rFonts w:ascii="仿宋_GB2312" w:eastAsia="仿宋_GB2312" w:hAnsi="仿宋" w:hint="eastAsia"/>
          <w:sz w:val="28"/>
          <w:szCs w:val="28"/>
          <w:lang w:eastAsia="zh-CN"/>
        </w:rPr>
        <w:t>10．证明报名标的合格性和符合招商方案规定的文件：</w:t>
      </w:r>
    </w:p>
    <w:p w:rsidR="007615B6" w:rsidRPr="00AC7DD5" w:rsidRDefault="009A464C">
      <w:pPr>
        <w:pStyle w:val="a4"/>
        <w:spacing w:line="360" w:lineRule="auto"/>
        <w:ind w:left="0" w:firstLineChars="200" w:firstLine="560"/>
        <w:jc w:val="both"/>
        <w:rPr>
          <w:rFonts w:ascii="仿宋_GB2312" w:eastAsia="仿宋_GB2312" w:hAnsi="仿宋"/>
          <w:sz w:val="28"/>
          <w:szCs w:val="28"/>
          <w:lang w:eastAsia="zh-CN"/>
        </w:rPr>
      </w:pPr>
      <w:r w:rsidRPr="00AC7DD5">
        <w:rPr>
          <w:rFonts w:ascii="仿宋_GB2312" w:eastAsia="仿宋_GB2312" w:hAnsi="仿宋" w:hint="eastAsia"/>
          <w:sz w:val="28"/>
          <w:szCs w:val="28"/>
          <w:lang w:eastAsia="zh-CN"/>
        </w:rPr>
        <w:t>10.1逐条对招商方案项目要求进行评议，说明所提供服务已对招商人的技术规格做出了实质性响应，或说明与技术规格条文的偏差和例外。</w:t>
      </w:r>
    </w:p>
    <w:p w:rsidR="007615B6" w:rsidRPr="00AC7DD5" w:rsidRDefault="009A464C">
      <w:pPr>
        <w:pStyle w:val="a4"/>
        <w:spacing w:line="360" w:lineRule="auto"/>
        <w:ind w:left="0" w:firstLineChars="200" w:firstLine="560"/>
        <w:jc w:val="both"/>
        <w:rPr>
          <w:rFonts w:ascii="仿宋_GB2312" w:eastAsia="仿宋_GB2312" w:hAnsi="仿宋"/>
          <w:sz w:val="28"/>
          <w:szCs w:val="28"/>
          <w:lang w:eastAsia="zh-CN"/>
        </w:rPr>
      </w:pPr>
      <w:r w:rsidRPr="00AC7DD5">
        <w:rPr>
          <w:rFonts w:ascii="仿宋_GB2312" w:eastAsia="仿宋_GB2312" w:hAnsi="仿宋" w:hint="eastAsia"/>
          <w:sz w:val="28"/>
          <w:szCs w:val="28"/>
          <w:lang w:eastAsia="zh-CN"/>
        </w:rPr>
        <w:t>11．报名的截止时间：</w:t>
      </w:r>
    </w:p>
    <w:p w:rsidR="007615B6" w:rsidRPr="00AC7DD5" w:rsidRDefault="009A464C">
      <w:pPr>
        <w:pStyle w:val="a4"/>
        <w:spacing w:line="360" w:lineRule="auto"/>
        <w:ind w:left="0" w:firstLineChars="200" w:firstLine="560"/>
        <w:jc w:val="both"/>
        <w:rPr>
          <w:rFonts w:ascii="仿宋_GB2312" w:eastAsia="仿宋_GB2312" w:hAnsi="仿宋"/>
          <w:sz w:val="28"/>
          <w:szCs w:val="28"/>
          <w:lang w:eastAsia="zh-CN"/>
        </w:rPr>
      </w:pPr>
      <w:r w:rsidRPr="00AC7DD5">
        <w:rPr>
          <w:rFonts w:ascii="仿宋_GB2312" w:eastAsia="仿宋_GB2312" w:hAnsi="仿宋" w:hint="eastAsia"/>
          <w:sz w:val="28"/>
          <w:szCs w:val="28"/>
          <w:lang w:eastAsia="zh-CN"/>
        </w:rPr>
        <w:t>11.1报名文件递交的截止时点为</w:t>
      </w:r>
      <w:r w:rsidR="00C91E43" w:rsidRPr="00AC7DD5">
        <w:rPr>
          <w:rFonts w:ascii="仿宋_GB2312" w:eastAsia="仿宋_GB2312" w:hAnsi="仿宋" w:hint="eastAsia"/>
          <w:sz w:val="28"/>
          <w:szCs w:val="28"/>
          <w:u w:val="single"/>
          <w:lang w:eastAsia="zh-CN"/>
        </w:rPr>
        <w:t>2020</w:t>
      </w:r>
      <w:r w:rsidRPr="00AC7DD5">
        <w:rPr>
          <w:rFonts w:ascii="仿宋_GB2312" w:eastAsia="仿宋_GB2312" w:hAnsi="仿宋" w:hint="eastAsia"/>
          <w:sz w:val="28"/>
          <w:szCs w:val="28"/>
          <w:lang w:eastAsia="zh-CN"/>
        </w:rPr>
        <w:t>年</w:t>
      </w:r>
      <w:r w:rsidRPr="00AC7DD5">
        <w:rPr>
          <w:rFonts w:ascii="仿宋_GB2312" w:eastAsia="仿宋_GB2312" w:hAnsi="仿宋" w:hint="eastAsia"/>
          <w:sz w:val="28"/>
          <w:szCs w:val="28"/>
          <w:u w:val="single"/>
          <w:lang w:eastAsia="zh-CN"/>
        </w:rPr>
        <w:t xml:space="preserve"> </w:t>
      </w:r>
      <w:r w:rsidR="004C192C">
        <w:rPr>
          <w:rFonts w:ascii="仿宋_GB2312" w:eastAsia="仿宋_GB2312" w:hAnsi="仿宋" w:hint="eastAsia"/>
          <w:sz w:val="28"/>
          <w:szCs w:val="28"/>
          <w:u w:val="single"/>
          <w:lang w:eastAsia="zh-CN"/>
        </w:rPr>
        <w:t>10</w:t>
      </w:r>
      <w:r w:rsidRPr="00AC7DD5">
        <w:rPr>
          <w:rFonts w:ascii="仿宋_GB2312" w:eastAsia="仿宋_GB2312" w:hAnsi="仿宋" w:hint="eastAsia"/>
          <w:sz w:val="28"/>
          <w:szCs w:val="28"/>
          <w:u w:val="single"/>
          <w:lang w:eastAsia="zh-CN"/>
        </w:rPr>
        <w:t xml:space="preserve"> </w:t>
      </w:r>
      <w:r w:rsidRPr="00AC7DD5">
        <w:rPr>
          <w:rFonts w:ascii="仿宋_GB2312" w:eastAsia="仿宋_GB2312" w:hAnsi="仿宋" w:hint="eastAsia"/>
          <w:sz w:val="28"/>
          <w:szCs w:val="28"/>
          <w:lang w:eastAsia="zh-CN"/>
        </w:rPr>
        <w:t>月</w:t>
      </w:r>
      <w:r w:rsidRPr="00AC7DD5">
        <w:rPr>
          <w:rFonts w:ascii="仿宋_GB2312" w:eastAsia="仿宋_GB2312" w:hAnsi="仿宋" w:hint="eastAsia"/>
          <w:sz w:val="28"/>
          <w:szCs w:val="28"/>
          <w:u w:val="single"/>
          <w:lang w:eastAsia="zh-CN"/>
        </w:rPr>
        <w:t xml:space="preserve"> </w:t>
      </w:r>
      <w:r w:rsidR="004C192C">
        <w:rPr>
          <w:rFonts w:ascii="仿宋_GB2312" w:eastAsia="仿宋_GB2312" w:hAnsi="仿宋" w:hint="eastAsia"/>
          <w:sz w:val="28"/>
          <w:szCs w:val="28"/>
          <w:u w:val="single"/>
          <w:lang w:eastAsia="zh-CN"/>
        </w:rPr>
        <w:t>30</w:t>
      </w:r>
      <w:r w:rsidRPr="00AC7DD5">
        <w:rPr>
          <w:rFonts w:ascii="仿宋_GB2312" w:eastAsia="仿宋_GB2312" w:hAnsi="仿宋" w:hint="eastAsia"/>
          <w:sz w:val="28"/>
          <w:szCs w:val="28"/>
          <w:u w:val="single"/>
          <w:lang w:eastAsia="zh-CN"/>
        </w:rPr>
        <w:t xml:space="preserve">  </w:t>
      </w:r>
      <w:r w:rsidRPr="00AC7DD5">
        <w:rPr>
          <w:rFonts w:ascii="仿宋_GB2312" w:eastAsia="仿宋_GB2312" w:hAnsi="仿宋" w:hint="eastAsia"/>
          <w:sz w:val="28"/>
          <w:szCs w:val="28"/>
          <w:lang w:eastAsia="zh-CN"/>
        </w:rPr>
        <w:t>日</w:t>
      </w:r>
      <w:r w:rsidRPr="00AC7DD5">
        <w:rPr>
          <w:rFonts w:ascii="仿宋_GB2312" w:eastAsia="仿宋_GB2312" w:hAnsi="仿宋" w:hint="eastAsia"/>
          <w:sz w:val="28"/>
          <w:szCs w:val="28"/>
          <w:u w:val="single"/>
          <w:lang w:eastAsia="zh-CN"/>
        </w:rPr>
        <w:t xml:space="preserve"> </w:t>
      </w:r>
      <w:r w:rsidR="004C192C">
        <w:rPr>
          <w:rFonts w:ascii="仿宋_GB2312" w:eastAsia="仿宋_GB2312" w:hAnsi="仿宋" w:hint="eastAsia"/>
          <w:sz w:val="28"/>
          <w:szCs w:val="28"/>
          <w:u w:val="single"/>
          <w:lang w:eastAsia="zh-CN"/>
        </w:rPr>
        <w:t>17</w:t>
      </w:r>
      <w:r w:rsidRPr="00AC7DD5">
        <w:rPr>
          <w:rFonts w:ascii="仿宋_GB2312" w:eastAsia="仿宋_GB2312" w:hAnsi="仿宋" w:hint="eastAsia"/>
          <w:sz w:val="28"/>
          <w:szCs w:val="28"/>
          <w:u w:val="single"/>
          <w:lang w:eastAsia="zh-CN"/>
        </w:rPr>
        <w:t xml:space="preserve">  </w:t>
      </w:r>
      <w:r w:rsidRPr="00AC7DD5">
        <w:rPr>
          <w:rFonts w:ascii="仿宋_GB2312" w:eastAsia="仿宋_GB2312" w:hAnsi="仿宋" w:hint="eastAsia"/>
          <w:sz w:val="28"/>
          <w:szCs w:val="28"/>
          <w:lang w:eastAsia="zh-CN"/>
        </w:rPr>
        <w:t>时</w:t>
      </w:r>
      <w:r w:rsidRPr="00AC7DD5">
        <w:rPr>
          <w:rFonts w:ascii="仿宋_GB2312" w:eastAsia="仿宋_GB2312" w:hAnsi="仿宋" w:hint="eastAsia"/>
          <w:sz w:val="28"/>
          <w:szCs w:val="28"/>
          <w:u w:val="single"/>
          <w:lang w:eastAsia="zh-CN"/>
        </w:rPr>
        <w:t xml:space="preserve"> </w:t>
      </w:r>
      <w:r w:rsidR="004C192C">
        <w:rPr>
          <w:rFonts w:ascii="仿宋_GB2312" w:eastAsia="仿宋_GB2312" w:hAnsi="仿宋" w:hint="eastAsia"/>
          <w:sz w:val="28"/>
          <w:szCs w:val="28"/>
          <w:u w:val="single"/>
          <w:lang w:eastAsia="zh-CN"/>
        </w:rPr>
        <w:t>30</w:t>
      </w:r>
      <w:r w:rsidRPr="00AC7DD5">
        <w:rPr>
          <w:rFonts w:ascii="仿宋_GB2312" w:eastAsia="仿宋_GB2312" w:hAnsi="仿宋" w:hint="eastAsia"/>
          <w:sz w:val="28"/>
          <w:szCs w:val="28"/>
          <w:u w:val="single"/>
          <w:lang w:eastAsia="zh-CN"/>
        </w:rPr>
        <w:t xml:space="preserve">  </w:t>
      </w:r>
      <w:r w:rsidRPr="00AC7DD5">
        <w:rPr>
          <w:rFonts w:ascii="仿宋_GB2312" w:eastAsia="仿宋_GB2312" w:hAnsi="仿宋" w:hint="eastAsia"/>
          <w:sz w:val="28"/>
          <w:szCs w:val="28"/>
          <w:lang w:eastAsia="zh-CN"/>
        </w:rPr>
        <w:t>分前（北京时间），超过截止时点后的报名为无效报名。</w:t>
      </w:r>
    </w:p>
    <w:p w:rsidR="007615B6" w:rsidRPr="00AC7DD5" w:rsidRDefault="009A464C">
      <w:pPr>
        <w:pStyle w:val="a4"/>
        <w:spacing w:line="360" w:lineRule="auto"/>
        <w:ind w:left="0" w:firstLineChars="200" w:firstLine="560"/>
        <w:jc w:val="both"/>
        <w:rPr>
          <w:rFonts w:ascii="仿宋_GB2312" w:eastAsia="仿宋_GB2312" w:hAnsi="仿宋"/>
          <w:sz w:val="28"/>
          <w:szCs w:val="28"/>
          <w:lang w:eastAsia="zh-CN"/>
        </w:rPr>
      </w:pPr>
      <w:r w:rsidRPr="00AC7DD5">
        <w:rPr>
          <w:rFonts w:ascii="仿宋_GB2312" w:eastAsia="仿宋_GB2312" w:hAnsi="仿宋" w:hint="eastAsia"/>
          <w:sz w:val="28"/>
          <w:szCs w:val="28"/>
          <w:lang w:eastAsia="zh-CN"/>
        </w:rPr>
        <w:t>12．报名文件的数量和签署</w:t>
      </w:r>
    </w:p>
    <w:p w:rsidR="007615B6" w:rsidRPr="00AC7DD5" w:rsidRDefault="009A464C">
      <w:pPr>
        <w:pStyle w:val="a4"/>
        <w:spacing w:line="360" w:lineRule="auto"/>
        <w:ind w:left="0" w:firstLineChars="200" w:firstLine="560"/>
        <w:jc w:val="both"/>
        <w:rPr>
          <w:rFonts w:ascii="仿宋_GB2312" w:eastAsia="仿宋_GB2312" w:hAnsi="仿宋"/>
          <w:sz w:val="28"/>
          <w:szCs w:val="28"/>
          <w:lang w:eastAsia="zh-CN"/>
        </w:rPr>
      </w:pPr>
      <w:r w:rsidRPr="00AC7DD5">
        <w:rPr>
          <w:rFonts w:ascii="仿宋_GB2312" w:eastAsia="仿宋_GB2312" w:hAnsi="仿宋" w:hint="eastAsia"/>
          <w:sz w:val="28"/>
          <w:szCs w:val="28"/>
          <w:lang w:eastAsia="zh-CN"/>
        </w:rPr>
        <w:t>12.1报名单位应编制报名文件</w:t>
      </w:r>
      <w:r w:rsidRPr="00AC7DD5">
        <w:rPr>
          <w:rFonts w:ascii="仿宋_GB2312" w:eastAsia="仿宋_GB2312" w:hAnsi="仿宋" w:hint="eastAsia"/>
          <w:b/>
          <w:sz w:val="28"/>
          <w:szCs w:val="28"/>
          <w:lang w:eastAsia="zh-CN"/>
        </w:rPr>
        <w:t>一式五份</w:t>
      </w:r>
      <w:r w:rsidRPr="00AC7DD5">
        <w:rPr>
          <w:rFonts w:ascii="仿宋_GB2312" w:eastAsia="仿宋_GB2312" w:hAnsi="仿宋" w:hint="eastAsia"/>
          <w:sz w:val="28"/>
          <w:szCs w:val="28"/>
          <w:lang w:eastAsia="zh-CN"/>
        </w:rPr>
        <w:t>，所有报名文件应用A4规格纸打印，并装订完好。其中正本l份，副本4份，副本可采用报名文件的正本复印而成，</w:t>
      </w:r>
      <w:r w:rsidRPr="00AC7DD5">
        <w:rPr>
          <w:rFonts w:ascii="仿宋_GB2312" w:eastAsia="仿宋_GB2312" w:hAnsi="仿宋" w:cs="Arial" w:hint="eastAsia"/>
          <w:sz w:val="28"/>
          <w:szCs w:val="28"/>
          <w:lang w:eastAsia="zh-CN"/>
        </w:rPr>
        <w:t>A4</w:t>
      </w:r>
      <w:r w:rsidRPr="00AC7DD5">
        <w:rPr>
          <w:rFonts w:ascii="仿宋_GB2312" w:eastAsia="仿宋_GB2312" w:hAnsi="仿宋" w:hint="eastAsia"/>
          <w:sz w:val="28"/>
          <w:szCs w:val="28"/>
          <w:lang w:eastAsia="zh-CN"/>
        </w:rPr>
        <w:t>纸装订成册并在封面右上角注明“正本”和“副本”字样。如果正本与副本不符，应以正本为准。报名文件的封面加盖报名单位的公章，报名文件的关键页应由报名单位的法定代表人或其合法授权代表人正式签署并加盖报名单位的公章，任何更改（如果有的话）应由原签署人签字并加盖报名单位的公章。所有不完整的报名将被拒绝。</w:t>
      </w:r>
    </w:p>
    <w:p w:rsidR="007615B6" w:rsidRPr="00AC7DD5" w:rsidRDefault="009A464C">
      <w:pPr>
        <w:pStyle w:val="a4"/>
        <w:spacing w:line="360" w:lineRule="auto"/>
        <w:ind w:left="0" w:firstLineChars="200" w:firstLine="560"/>
        <w:jc w:val="both"/>
        <w:rPr>
          <w:rFonts w:ascii="仿宋_GB2312" w:eastAsia="仿宋_GB2312" w:hAnsi="仿宋"/>
          <w:sz w:val="28"/>
          <w:szCs w:val="28"/>
          <w:lang w:eastAsia="zh-CN"/>
        </w:rPr>
      </w:pPr>
      <w:r w:rsidRPr="00AC7DD5">
        <w:rPr>
          <w:rFonts w:ascii="仿宋_GB2312" w:eastAsia="仿宋_GB2312" w:hAnsi="仿宋" w:hint="eastAsia"/>
          <w:sz w:val="28"/>
          <w:szCs w:val="28"/>
          <w:lang w:eastAsia="zh-CN"/>
        </w:rPr>
        <w:t>12.2报名文件的正本需打印，并由法定代表人或经其正式授权的代表签字。授权代表须出具书面授权证明，其《法定代表人授权书》应附在报名文件中。</w:t>
      </w:r>
    </w:p>
    <w:p w:rsidR="007615B6" w:rsidRPr="00AC7DD5" w:rsidRDefault="009A464C">
      <w:pPr>
        <w:pStyle w:val="a4"/>
        <w:spacing w:line="360" w:lineRule="auto"/>
        <w:ind w:left="0" w:firstLineChars="200" w:firstLine="560"/>
        <w:jc w:val="both"/>
        <w:rPr>
          <w:rFonts w:ascii="仿宋_GB2312" w:eastAsia="仿宋_GB2312" w:hAnsi="仿宋"/>
          <w:sz w:val="28"/>
          <w:szCs w:val="28"/>
          <w:lang w:eastAsia="zh-CN"/>
        </w:rPr>
      </w:pPr>
      <w:r w:rsidRPr="00AC7DD5">
        <w:rPr>
          <w:rFonts w:ascii="仿宋_GB2312" w:eastAsia="仿宋_GB2312" w:hAnsi="仿宋" w:hint="eastAsia"/>
          <w:sz w:val="28"/>
          <w:szCs w:val="28"/>
          <w:lang w:eastAsia="zh-CN"/>
        </w:rPr>
        <w:t>12.3报名文件中的任何重要的插字、涂改和增删，必须由法定代表人或经其正式授权的代表人在旁边签字才有效。</w:t>
      </w:r>
    </w:p>
    <w:p w:rsidR="007615B6" w:rsidRPr="00AC7DD5" w:rsidRDefault="009A464C">
      <w:pPr>
        <w:pStyle w:val="2"/>
        <w:rPr>
          <w:color w:val="auto"/>
          <w:szCs w:val="28"/>
        </w:rPr>
      </w:pPr>
      <w:bookmarkStart w:id="17" w:name="_Toc16789278"/>
      <w:r w:rsidRPr="00AC7DD5">
        <w:rPr>
          <w:rFonts w:hint="eastAsia"/>
          <w:color w:val="auto"/>
          <w:szCs w:val="28"/>
        </w:rPr>
        <w:t>四、报名文件的递交</w:t>
      </w:r>
      <w:bookmarkEnd w:id="17"/>
    </w:p>
    <w:p w:rsidR="007615B6" w:rsidRPr="00AC7DD5" w:rsidRDefault="009A464C">
      <w:pPr>
        <w:spacing w:line="360" w:lineRule="auto"/>
        <w:ind w:firstLineChars="200" w:firstLine="560"/>
        <w:rPr>
          <w:rFonts w:ascii="仿宋_GB2312" w:eastAsia="仿宋_GB2312" w:hAnsi="仿宋" w:cs="宋体"/>
          <w:sz w:val="28"/>
          <w:szCs w:val="28"/>
        </w:rPr>
      </w:pPr>
      <w:r w:rsidRPr="00AC7DD5">
        <w:rPr>
          <w:rFonts w:ascii="仿宋_GB2312" w:eastAsia="仿宋_GB2312" w:hAnsi="仿宋" w:hint="eastAsia"/>
          <w:sz w:val="28"/>
          <w:szCs w:val="28"/>
        </w:rPr>
        <w:lastRenderedPageBreak/>
        <w:t>13．</w:t>
      </w:r>
      <w:r w:rsidRPr="00AC7DD5">
        <w:rPr>
          <w:rFonts w:ascii="仿宋_GB2312" w:eastAsia="仿宋_GB2312" w:hAnsi="仿宋" w:cs="宋体" w:hint="eastAsia"/>
          <w:sz w:val="28"/>
          <w:szCs w:val="28"/>
        </w:rPr>
        <w:t>报名文件的密封和标记</w:t>
      </w:r>
    </w:p>
    <w:p w:rsidR="007615B6" w:rsidRPr="00AC7DD5" w:rsidRDefault="009A464C">
      <w:pPr>
        <w:pStyle w:val="a4"/>
        <w:spacing w:line="360" w:lineRule="auto"/>
        <w:ind w:left="0" w:firstLineChars="200" w:firstLine="560"/>
        <w:jc w:val="both"/>
        <w:rPr>
          <w:rFonts w:ascii="仿宋_GB2312" w:eastAsia="仿宋_GB2312" w:hAnsi="仿宋"/>
          <w:sz w:val="28"/>
          <w:szCs w:val="28"/>
          <w:lang w:eastAsia="zh-CN"/>
        </w:rPr>
      </w:pPr>
      <w:r w:rsidRPr="00AC7DD5">
        <w:rPr>
          <w:rFonts w:ascii="仿宋_GB2312" w:eastAsia="仿宋_GB2312" w:hAnsi="仿宋" w:hint="eastAsia"/>
          <w:sz w:val="28"/>
          <w:szCs w:val="28"/>
          <w:lang w:eastAsia="zh-CN"/>
        </w:rPr>
        <w:t>13.1报名单位应将报名文件正本、所有的副本进行密封包装，外包装上应当注明项目名称、项目编号和“非本项目招商人不得启封”的字样，封口处应加盖报名单位印章。</w:t>
      </w:r>
    </w:p>
    <w:p w:rsidR="007615B6" w:rsidRPr="00AC7DD5" w:rsidRDefault="009A464C">
      <w:pPr>
        <w:pStyle w:val="a4"/>
        <w:spacing w:line="360" w:lineRule="auto"/>
        <w:ind w:left="0" w:firstLineChars="200" w:firstLine="560"/>
        <w:jc w:val="both"/>
        <w:rPr>
          <w:rFonts w:ascii="仿宋_GB2312" w:eastAsia="仿宋_GB2312" w:hAnsi="仿宋"/>
          <w:sz w:val="28"/>
          <w:szCs w:val="28"/>
          <w:lang w:eastAsia="zh-CN"/>
        </w:rPr>
      </w:pPr>
      <w:r w:rsidRPr="00AC7DD5">
        <w:rPr>
          <w:rFonts w:ascii="仿宋_GB2312" w:eastAsia="仿宋_GB2312" w:hAnsi="仿宋" w:hint="eastAsia"/>
          <w:sz w:val="28"/>
          <w:szCs w:val="28"/>
          <w:lang w:eastAsia="zh-CN"/>
        </w:rPr>
        <w:t>13.2所有报名文件须按要求密封和标记，并应于第一部分《招商邀请函》中规定的截止时点前递交到东莞市寮步镇牛杨社区居委会前期服务商报名窗口，如不按上述要求递交的，拒绝接收。</w:t>
      </w:r>
    </w:p>
    <w:p w:rsidR="007615B6" w:rsidRPr="00AC7DD5" w:rsidRDefault="009A464C">
      <w:pPr>
        <w:pStyle w:val="a4"/>
        <w:spacing w:line="360" w:lineRule="auto"/>
        <w:ind w:left="0" w:firstLineChars="200" w:firstLine="560"/>
        <w:jc w:val="both"/>
        <w:rPr>
          <w:rFonts w:ascii="仿宋_GB2312" w:eastAsia="仿宋_GB2312" w:hAnsi="仿宋"/>
          <w:sz w:val="28"/>
          <w:szCs w:val="28"/>
          <w:lang w:eastAsia="zh-CN"/>
        </w:rPr>
      </w:pPr>
      <w:r w:rsidRPr="00AC7DD5">
        <w:rPr>
          <w:rFonts w:ascii="仿宋_GB2312" w:eastAsia="仿宋_GB2312" w:hAnsi="仿宋" w:hint="eastAsia"/>
          <w:sz w:val="28"/>
          <w:szCs w:val="28"/>
          <w:lang w:eastAsia="zh-CN"/>
        </w:rPr>
        <w:t>13.3</w:t>
      </w:r>
      <w:r w:rsidRPr="00AC7DD5">
        <w:rPr>
          <w:rFonts w:ascii="仿宋_GB2312" w:eastAsia="仿宋_GB2312" w:hint="eastAsia"/>
          <w:sz w:val="28"/>
          <w:szCs w:val="28"/>
          <w:lang w:eastAsia="zh-CN"/>
        </w:rPr>
        <w:t>递交报名文件注意事项：报名单位递交报名文件时，请各报名单位代表人员务必手持并现场提供法定代表人证明书、法定代表人授权委托书及授权代表人员身份证原件。（如报名单位代表人员是法定代表人的，则须提供法定代表人证明书及其身份证原件），否则，其递交报名文件将被拒绝。</w:t>
      </w:r>
    </w:p>
    <w:p w:rsidR="007615B6" w:rsidRPr="00AC7DD5" w:rsidRDefault="009A464C">
      <w:pPr>
        <w:spacing w:line="360" w:lineRule="auto"/>
        <w:ind w:firstLineChars="200" w:firstLine="560"/>
        <w:rPr>
          <w:rFonts w:ascii="仿宋_GB2312" w:eastAsia="仿宋_GB2312" w:hAnsi="仿宋" w:cs="宋体"/>
          <w:sz w:val="28"/>
          <w:szCs w:val="28"/>
        </w:rPr>
      </w:pPr>
      <w:r w:rsidRPr="00AC7DD5">
        <w:rPr>
          <w:rFonts w:ascii="仿宋_GB2312" w:eastAsia="仿宋_GB2312" w:hAnsi="仿宋" w:hint="eastAsia"/>
          <w:sz w:val="28"/>
          <w:szCs w:val="28"/>
        </w:rPr>
        <w:t>14．</w:t>
      </w:r>
      <w:r w:rsidRPr="00AC7DD5">
        <w:rPr>
          <w:rFonts w:ascii="仿宋_GB2312" w:eastAsia="仿宋_GB2312" w:hAnsi="仿宋" w:cs="宋体" w:hint="eastAsia"/>
          <w:sz w:val="28"/>
          <w:szCs w:val="28"/>
        </w:rPr>
        <w:t>报名文件的修改和撤回</w:t>
      </w:r>
    </w:p>
    <w:p w:rsidR="007615B6" w:rsidRPr="00AC7DD5" w:rsidRDefault="009A464C">
      <w:pPr>
        <w:pStyle w:val="a4"/>
        <w:spacing w:line="360" w:lineRule="auto"/>
        <w:ind w:left="0" w:firstLineChars="200" w:firstLine="560"/>
        <w:jc w:val="both"/>
        <w:rPr>
          <w:rFonts w:ascii="仿宋_GB2312" w:eastAsia="仿宋_GB2312" w:hAnsi="仿宋"/>
          <w:sz w:val="28"/>
          <w:szCs w:val="28"/>
          <w:lang w:eastAsia="zh-CN"/>
        </w:rPr>
      </w:pPr>
      <w:r w:rsidRPr="00AC7DD5">
        <w:rPr>
          <w:rFonts w:ascii="仿宋_GB2312" w:eastAsia="仿宋_GB2312" w:hAnsi="仿宋" w:hint="eastAsia"/>
          <w:sz w:val="28"/>
          <w:szCs w:val="28"/>
          <w:lang w:eastAsia="zh-CN"/>
        </w:rPr>
        <w:t>14.1报名单位在报名截止时间前，可以对所递交的报名文件进行补充、修改或者撤回，并书面通知招商人。补充、修改的内容应当按招商方案要求签署、盖章，并作为报名文件的组成部分。在报名截止时点之后，报名单位不得对其报名文件做任何修改和补充。</w:t>
      </w:r>
    </w:p>
    <w:p w:rsidR="007615B6" w:rsidRPr="00AC7DD5" w:rsidRDefault="009A464C">
      <w:pPr>
        <w:pStyle w:val="a4"/>
        <w:spacing w:line="360" w:lineRule="auto"/>
        <w:ind w:left="0" w:firstLineChars="200" w:firstLine="560"/>
        <w:jc w:val="both"/>
        <w:rPr>
          <w:rFonts w:ascii="仿宋_GB2312" w:eastAsia="仿宋_GB2312" w:hAnsi="仿宋"/>
          <w:sz w:val="28"/>
          <w:szCs w:val="28"/>
          <w:lang w:eastAsia="zh-CN"/>
        </w:rPr>
      </w:pPr>
      <w:r w:rsidRPr="00AC7DD5">
        <w:rPr>
          <w:rFonts w:ascii="仿宋_GB2312" w:eastAsia="仿宋_GB2312" w:hAnsi="仿宋" w:hint="eastAsia"/>
          <w:sz w:val="28"/>
          <w:szCs w:val="28"/>
          <w:lang w:eastAsia="zh-CN"/>
        </w:rPr>
        <w:t>14.2报名单位在递交报名文件后，可以撤回其报名，但报名单位必须在规定的报名截止时点前以书面形式告知招商人。</w:t>
      </w:r>
    </w:p>
    <w:p w:rsidR="007615B6" w:rsidRPr="00AC7DD5" w:rsidRDefault="009A464C">
      <w:pPr>
        <w:pStyle w:val="a4"/>
        <w:spacing w:line="360" w:lineRule="auto"/>
        <w:ind w:left="0" w:firstLineChars="200" w:firstLine="560"/>
        <w:jc w:val="both"/>
        <w:rPr>
          <w:rFonts w:ascii="仿宋_GB2312" w:eastAsia="仿宋_GB2312" w:hAnsi="仿宋"/>
          <w:sz w:val="28"/>
          <w:szCs w:val="28"/>
          <w:lang w:eastAsia="zh-CN"/>
        </w:rPr>
      </w:pPr>
      <w:r w:rsidRPr="00AC7DD5">
        <w:rPr>
          <w:rFonts w:ascii="仿宋_GB2312" w:eastAsia="仿宋_GB2312" w:hAnsi="仿宋" w:hint="eastAsia"/>
          <w:sz w:val="28"/>
          <w:szCs w:val="28"/>
          <w:lang w:eastAsia="zh-CN"/>
        </w:rPr>
        <w:t>14.3报名单位提交的报名文件在评选结束后，无论中选与否都不退还。</w:t>
      </w:r>
    </w:p>
    <w:p w:rsidR="007615B6" w:rsidRPr="00AC7DD5" w:rsidRDefault="009A464C">
      <w:pPr>
        <w:pStyle w:val="a4"/>
        <w:spacing w:line="360" w:lineRule="auto"/>
        <w:ind w:left="0" w:firstLineChars="200" w:firstLine="560"/>
        <w:jc w:val="both"/>
        <w:rPr>
          <w:rFonts w:ascii="仿宋_GB2312" w:eastAsia="仿宋_GB2312" w:hAnsi="仿宋"/>
          <w:sz w:val="28"/>
          <w:szCs w:val="28"/>
          <w:lang w:eastAsia="zh-CN"/>
        </w:rPr>
      </w:pPr>
      <w:r w:rsidRPr="00AC7DD5">
        <w:rPr>
          <w:rFonts w:ascii="仿宋_GB2312" w:eastAsia="仿宋_GB2312" w:hAnsi="仿宋" w:hint="eastAsia"/>
          <w:sz w:val="28"/>
          <w:szCs w:val="28"/>
          <w:lang w:eastAsia="zh-CN"/>
        </w:rPr>
        <w:t>14.4如招商人认为有必要的，有权对报名单位递交的《报名文件》中相关资料的原件进行核查，报名单位须予以配合。</w:t>
      </w:r>
    </w:p>
    <w:p w:rsidR="007615B6" w:rsidRPr="00AC7DD5" w:rsidRDefault="009A464C">
      <w:pPr>
        <w:pStyle w:val="2"/>
        <w:rPr>
          <w:color w:val="auto"/>
          <w:szCs w:val="28"/>
        </w:rPr>
      </w:pPr>
      <w:bookmarkStart w:id="18" w:name="_Toc16789279"/>
      <w:r w:rsidRPr="00AC7DD5">
        <w:rPr>
          <w:rFonts w:hint="eastAsia"/>
          <w:color w:val="auto"/>
          <w:szCs w:val="28"/>
        </w:rPr>
        <w:lastRenderedPageBreak/>
        <w:t>五、报名资格审查、确认前期服务商及公告</w:t>
      </w:r>
      <w:bookmarkEnd w:id="18"/>
    </w:p>
    <w:p w:rsidR="007615B6" w:rsidRPr="00AC7DD5" w:rsidRDefault="009A464C">
      <w:pPr>
        <w:spacing w:line="360" w:lineRule="auto"/>
        <w:ind w:firstLineChars="200" w:firstLine="560"/>
        <w:rPr>
          <w:rFonts w:ascii="仿宋_GB2312" w:eastAsia="仿宋_GB2312" w:hAnsi="仿宋"/>
          <w:sz w:val="28"/>
          <w:szCs w:val="28"/>
        </w:rPr>
      </w:pPr>
      <w:r w:rsidRPr="00AC7DD5">
        <w:rPr>
          <w:rFonts w:ascii="仿宋_GB2312" w:eastAsia="仿宋_GB2312" w:hAnsi="仿宋" w:hint="eastAsia"/>
          <w:sz w:val="28"/>
          <w:szCs w:val="28"/>
        </w:rPr>
        <w:t>15．报名资格审查</w:t>
      </w:r>
    </w:p>
    <w:p w:rsidR="007615B6" w:rsidRPr="00AC7DD5" w:rsidRDefault="009A464C">
      <w:pPr>
        <w:spacing w:line="360" w:lineRule="auto"/>
        <w:ind w:firstLineChars="200" w:firstLine="560"/>
        <w:rPr>
          <w:rFonts w:ascii="仿宋_GB2312" w:eastAsia="仿宋_GB2312" w:hAnsi="仿宋"/>
          <w:sz w:val="28"/>
          <w:szCs w:val="28"/>
        </w:rPr>
      </w:pPr>
      <w:r w:rsidRPr="00AC7DD5">
        <w:rPr>
          <w:rFonts w:ascii="仿宋_GB2312" w:eastAsia="仿宋_GB2312" w:hAnsi="仿宋" w:hint="eastAsia"/>
          <w:sz w:val="28"/>
          <w:szCs w:val="28"/>
        </w:rPr>
        <w:t>15.1 招商人成立前期服务商资格审查小组，负责对报名单位的资格进行审查；前期服务商资格审查小组由七人组成，分别由牛杨社区两委干部中推选3人、由牛杨股份经济联合社理事会中推选2人、由牛杨股份经济联合社监事会中推选2人，上述人员不得重复。镇城市更新局、镇农林水务局(农资)相关人员列席参加，并按照农村集体资产管理规定做好备案工作。</w:t>
      </w:r>
    </w:p>
    <w:p w:rsidR="007615B6" w:rsidRPr="00AC7DD5" w:rsidRDefault="009A464C">
      <w:pPr>
        <w:spacing w:line="360" w:lineRule="auto"/>
        <w:ind w:firstLineChars="200" w:firstLine="560"/>
        <w:rPr>
          <w:rFonts w:ascii="仿宋_GB2312" w:eastAsia="仿宋_GB2312" w:hAnsi="仿宋"/>
          <w:sz w:val="28"/>
          <w:szCs w:val="28"/>
        </w:rPr>
      </w:pPr>
      <w:r w:rsidRPr="00AC7DD5">
        <w:rPr>
          <w:rFonts w:ascii="仿宋_GB2312" w:eastAsia="仿宋_GB2312" w:hAnsi="仿宋" w:hint="eastAsia"/>
          <w:sz w:val="28"/>
          <w:szCs w:val="28"/>
        </w:rPr>
        <w:t>15.2 招商人须在资格审查结束当天，以书面形式通知审核已通过的报名单位。已通过报名资格审查的报名单位，不代表其已确认为前期服务商。</w:t>
      </w:r>
    </w:p>
    <w:p w:rsidR="007615B6" w:rsidRPr="00AC7DD5" w:rsidRDefault="009A464C">
      <w:pPr>
        <w:pStyle w:val="a4"/>
        <w:spacing w:line="360" w:lineRule="auto"/>
        <w:ind w:left="0" w:firstLineChars="200" w:firstLine="560"/>
        <w:jc w:val="both"/>
        <w:rPr>
          <w:rFonts w:ascii="仿宋_GB2312" w:eastAsia="仿宋_GB2312" w:hAnsi="仿宋"/>
          <w:sz w:val="28"/>
          <w:szCs w:val="28"/>
          <w:lang w:eastAsia="zh-CN"/>
        </w:rPr>
      </w:pPr>
      <w:r w:rsidRPr="00AC7DD5">
        <w:rPr>
          <w:rFonts w:ascii="仿宋_GB2312" w:eastAsia="仿宋_GB2312" w:hAnsi="仿宋" w:hint="eastAsia"/>
          <w:sz w:val="28"/>
          <w:szCs w:val="28"/>
          <w:lang w:eastAsia="zh-CN"/>
        </w:rPr>
        <w:t>15.3招商人按规定时间召开股东大会（户代表会议），通过公开集体决议程序选定前期服务商。</w:t>
      </w:r>
    </w:p>
    <w:p w:rsidR="007615B6" w:rsidRPr="00AC7DD5" w:rsidRDefault="009A464C">
      <w:pPr>
        <w:spacing w:line="360" w:lineRule="auto"/>
        <w:ind w:firstLineChars="200" w:firstLine="560"/>
        <w:rPr>
          <w:rFonts w:ascii="仿宋_GB2312" w:eastAsia="仿宋_GB2312" w:hAnsi="仿宋"/>
          <w:sz w:val="28"/>
          <w:szCs w:val="28"/>
        </w:rPr>
      </w:pPr>
      <w:r w:rsidRPr="00AC7DD5">
        <w:rPr>
          <w:rFonts w:ascii="仿宋_GB2312" w:eastAsia="仿宋_GB2312" w:hAnsi="仿宋" w:hint="eastAsia"/>
          <w:sz w:val="28"/>
          <w:szCs w:val="28"/>
        </w:rPr>
        <w:t>16．确认前期服务商及公告</w:t>
      </w:r>
    </w:p>
    <w:p w:rsidR="007615B6" w:rsidRPr="00AC7DD5" w:rsidRDefault="009A464C">
      <w:pPr>
        <w:pStyle w:val="a4"/>
        <w:spacing w:line="360" w:lineRule="auto"/>
        <w:ind w:left="0" w:firstLineChars="200" w:firstLine="560"/>
        <w:jc w:val="both"/>
        <w:rPr>
          <w:rFonts w:ascii="仿宋_GB2312" w:eastAsia="仿宋_GB2312" w:hAnsi="仿宋"/>
          <w:sz w:val="28"/>
          <w:szCs w:val="28"/>
          <w:lang w:eastAsia="zh-CN"/>
        </w:rPr>
      </w:pPr>
      <w:r w:rsidRPr="00AC7DD5">
        <w:rPr>
          <w:rFonts w:ascii="仿宋_GB2312" w:eastAsia="仿宋_GB2312" w:hAnsi="仿宋" w:cs="宋体" w:hint="eastAsia"/>
          <w:sz w:val="28"/>
          <w:szCs w:val="28"/>
          <w:lang w:eastAsia="zh-CN"/>
        </w:rPr>
        <w:t>16.1报名</w:t>
      </w:r>
      <w:r w:rsidRPr="00AC7DD5">
        <w:rPr>
          <w:rFonts w:ascii="仿宋_GB2312" w:eastAsia="仿宋_GB2312" w:hAnsi="仿宋" w:hint="eastAsia"/>
          <w:sz w:val="28"/>
          <w:szCs w:val="28"/>
          <w:lang w:eastAsia="zh-CN"/>
        </w:rPr>
        <w:t>单位</w:t>
      </w:r>
      <w:r w:rsidRPr="00AC7DD5">
        <w:rPr>
          <w:rFonts w:ascii="仿宋_GB2312" w:eastAsia="仿宋_GB2312" w:hAnsi="仿宋" w:cs="宋体" w:hint="eastAsia"/>
          <w:sz w:val="28"/>
          <w:szCs w:val="28"/>
          <w:lang w:eastAsia="zh-CN"/>
        </w:rPr>
        <w:t>如果没有符合报名资格要求的，</w:t>
      </w:r>
      <w:r w:rsidRPr="00AC7DD5">
        <w:rPr>
          <w:rFonts w:ascii="仿宋_GB2312" w:eastAsia="仿宋_GB2312" w:hAnsi="仿宋" w:hint="eastAsia"/>
          <w:sz w:val="28"/>
          <w:szCs w:val="28"/>
          <w:lang w:eastAsia="zh-CN"/>
        </w:rPr>
        <w:t>招商人应当重新招标。</w:t>
      </w:r>
    </w:p>
    <w:p w:rsidR="007615B6" w:rsidRPr="00AC7DD5" w:rsidRDefault="009A464C">
      <w:pPr>
        <w:pStyle w:val="a4"/>
        <w:spacing w:line="360" w:lineRule="auto"/>
        <w:ind w:left="0" w:firstLineChars="200" w:firstLine="560"/>
        <w:jc w:val="both"/>
        <w:rPr>
          <w:rFonts w:ascii="仿宋_GB2312" w:eastAsia="仿宋_GB2312" w:hAnsi="仿宋" w:cs="宋体"/>
          <w:sz w:val="28"/>
          <w:szCs w:val="28"/>
          <w:lang w:eastAsia="zh-CN"/>
        </w:rPr>
      </w:pPr>
      <w:r w:rsidRPr="00AC7DD5">
        <w:rPr>
          <w:rFonts w:ascii="仿宋_GB2312" w:eastAsia="仿宋_GB2312" w:hAnsi="仿宋" w:cs="宋体" w:hint="eastAsia"/>
          <w:sz w:val="28"/>
          <w:szCs w:val="28"/>
          <w:lang w:eastAsia="zh-CN"/>
        </w:rPr>
        <w:t>16.2根据《东莞市人民政府关于印发《东莞市农村（社区）集体资产管理实施办法》的通知（东府〔2018〕40号）》文件要求，召开股东大会（户代表会议），应当有本组织有选举权的股东的半数以上参加，或者本组织三分之二以上的户代表参加。若只有一家单位符合报名资格要求的企业，招商人可直接确定其为前期服务商；若有两家或两家以上符合条件的企业报名，第一轮表决，经股东大会（户代表会议）到会人员半数以上表决通过的企业，则其确认为前期服务商；否则，选取票数较高的前两家企业进行第二轮表决，票数较高的确认为前期服务商。</w:t>
      </w:r>
    </w:p>
    <w:p w:rsidR="007615B6" w:rsidRPr="00AC7DD5" w:rsidRDefault="009A464C">
      <w:pPr>
        <w:tabs>
          <w:tab w:val="left" w:pos="7684"/>
        </w:tabs>
        <w:spacing w:line="360" w:lineRule="auto"/>
        <w:ind w:firstLineChars="200" w:firstLine="560"/>
        <w:rPr>
          <w:rFonts w:ascii="仿宋_GB2312" w:eastAsia="仿宋_GB2312" w:hAnsi="仿宋" w:cs="宋体"/>
          <w:sz w:val="28"/>
          <w:szCs w:val="28"/>
        </w:rPr>
      </w:pPr>
      <w:r w:rsidRPr="00AC7DD5">
        <w:rPr>
          <w:rFonts w:ascii="仿宋_GB2312" w:eastAsia="仿宋_GB2312" w:hAnsi="仿宋" w:cs="宋体" w:hint="eastAsia"/>
          <w:sz w:val="28"/>
          <w:szCs w:val="28"/>
        </w:rPr>
        <w:lastRenderedPageBreak/>
        <w:t>16.3</w:t>
      </w:r>
      <w:r w:rsidRPr="00AC7DD5">
        <w:rPr>
          <w:rFonts w:ascii="仿宋_GB2312" w:eastAsia="仿宋_GB2312" w:hAnsi="仿宋" w:hint="eastAsia"/>
          <w:sz w:val="28"/>
          <w:szCs w:val="28"/>
        </w:rPr>
        <w:t>招商人将确认前期服务商表决结果分别在东莞市农村（社区）集体资产管理网、中国东莞寮步镇栏目网、村社区公告栏进行公示，（公告时间不少于5个自然日），公告无异议（或异议处理完毕）的，招商人与中选的前期服务商签订前期服务协议。</w:t>
      </w:r>
    </w:p>
    <w:p w:rsidR="007615B6" w:rsidRPr="00AC7DD5" w:rsidRDefault="009A464C">
      <w:pPr>
        <w:pStyle w:val="2"/>
        <w:rPr>
          <w:color w:val="auto"/>
          <w:szCs w:val="28"/>
        </w:rPr>
      </w:pPr>
      <w:bookmarkStart w:id="19" w:name="_TOC_250003"/>
      <w:bookmarkStart w:id="20" w:name="_Toc16789280"/>
      <w:r w:rsidRPr="00AC7DD5">
        <w:rPr>
          <w:rFonts w:hint="eastAsia"/>
          <w:color w:val="auto"/>
          <w:szCs w:val="28"/>
        </w:rPr>
        <w:t>六</w:t>
      </w:r>
      <w:bookmarkEnd w:id="19"/>
      <w:r w:rsidRPr="00AC7DD5">
        <w:rPr>
          <w:rFonts w:hint="eastAsia"/>
          <w:color w:val="auto"/>
          <w:szCs w:val="28"/>
        </w:rPr>
        <w:t>、质疑</w:t>
      </w:r>
      <w:bookmarkEnd w:id="20"/>
    </w:p>
    <w:p w:rsidR="007615B6" w:rsidRPr="00AC7DD5" w:rsidRDefault="009A464C">
      <w:pPr>
        <w:spacing w:line="360" w:lineRule="auto"/>
        <w:ind w:firstLineChars="200" w:firstLine="560"/>
        <w:rPr>
          <w:rFonts w:ascii="仿宋_GB2312" w:eastAsia="仿宋_GB2312" w:hAnsi="仿宋" w:cs="宋体"/>
          <w:sz w:val="28"/>
          <w:szCs w:val="28"/>
        </w:rPr>
      </w:pPr>
      <w:r w:rsidRPr="00AC7DD5">
        <w:rPr>
          <w:rFonts w:ascii="仿宋_GB2312" w:eastAsia="仿宋_GB2312" w:hAnsi="仿宋" w:cs="宋体" w:hint="eastAsia"/>
          <w:sz w:val="28"/>
          <w:szCs w:val="28"/>
        </w:rPr>
        <w:t>如果潜在报名</w:t>
      </w:r>
      <w:r w:rsidRPr="00AC7DD5">
        <w:rPr>
          <w:rFonts w:ascii="仿宋_GB2312" w:eastAsia="仿宋_GB2312" w:hAnsi="仿宋" w:hint="eastAsia"/>
          <w:sz w:val="28"/>
          <w:szCs w:val="28"/>
        </w:rPr>
        <w:t>单位</w:t>
      </w:r>
      <w:r w:rsidRPr="00AC7DD5">
        <w:rPr>
          <w:rFonts w:ascii="仿宋_GB2312" w:eastAsia="仿宋_GB2312" w:hAnsi="仿宋" w:cs="宋体" w:hint="eastAsia"/>
          <w:sz w:val="28"/>
          <w:szCs w:val="28"/>
        </w:rPr>
        <w:t>对此次招商活动有疑问，可依法向招商人提出质疑。招商人应当依法给予答复，并将结果告知有关当事人。</w:t>
      </w:r>
    </w:p>
    <w:p w:rsidR="007615B6" w:rsidRPr="00AC7DD5" w:rsidRDefault="009A464C">
      <w:pPr>
        <w:pStyle w:val="2"/>
        <w:rPr>
          <w:color w:val="auto"/>
          <w:szCs w:val="28"/>
        </w:rPr>
      </w:pPr>
      <w:bookmarkStart w:id="21" w:name="_TOC_250002"/>
      <w:bookmarkStart w:id="22" w:name="_Toc16789281"/>
      <w:r w:rsidRPr="00AC7DD5">
        <w:rPr>
          <w:rFonts w:hint="eastAsia"/>
          <w:color w:val="auto"/>
          <w:szCs w:val="28"/>
        </w:rPr>
        <w:t>七</w:t>
      </w:r>
      <w:bookmarkEnd w:id="21"/>
      <w:r w:rsidRPr="00AC7DD5">
        <w:rPr>
          <w:rFonts w:hint="eastAsia"/>
          <w:color w:val="auto"/>
          <w:szCs w:val="28"/>
        </w:rPr>
        <w:t>、投诉</w:t>
      </w:r>
      <w:bookmarkEnd w:id="22"/>
    </w:p>
    <w:p w:rsidR="007615B6" w:rsidRPr="00AC7DD5" w:rsidRDefault="009A464C">
      <w:pPr>
        <w:spacing w:line="360" w:lineRule="auto"/>
        <w:ind w:firstLineChars="200" w:firstLine="560"/>
        <w:rPr>
          <w:rFonts w:ascii="仿宋_GB2312" w:eastAsia="仿宋_GB2312" w:hAnsi="仿宋"/>
          <w:sz w:val="28"/>
          <w:szCs w:val="28"/>
        </w:rPr>
      </w:pPr>
      <w:r w:rsidRPr="00AC7DD5">
        <w:rPr>
          <w:rFonts w:ascii="仿宋_GB2312" w:eastAsia="仿宋_GB2312" w:hAnsi="仿宋" w:cs="宋体" w:hint="eastAsia"/>
          <w:sz w:val="28"/>
          <w:szCs w:val="28"/>
        </w:rPr>
        <w:t>报名</w:t>
      </w:r>
      <w:r w:rsidRPr="00AC7DD5">
        <w:rPr>
          <w:rFonts w:ascii="仿宋_GB2312" w:eastAsia="仿宋_GB2312" w:hAnsi="仿宋" w:hint="eastAsia"/>
          <w:sz w:val="28"/>
          <w:szCs w:val="28"/>
        </w:rPr>
        <w:t>单位</w:t>
      </w:r>
      <w:r w:rsidRPr="00AC7DD5">
        <w:rPr>
          <w:rFonts w:ascii="仿宋_GB2312" w:eastAsia="仿宋_GB2312" w:hAnsi="仿宋" w:cs="宋体" w:hint="eastAsia"/>
          <w:sz w:val="28"/>
          <w:szCs w:val="28"/>
        </w:rPr>
        <w:t>对招商人的质疑答复不满意或在规定时间内未得到答复的，可向东莞市寮步镇城市更新局进行投诉。</w:t>
      </w:r>
    </w:p>
    <w:p w:rsidR="007615B6" w:rsidRPr="00AC7DD5" w:rsidRDefault="009A464C">
      <w:pPr>
        <w:pStyle w:val="2"/>
        <w:rPr>
          <w:color w:val="auto"/>
          <w:szCs w:val="28"/>
        </w:rPr>
      </w:pPr>
      <w:bookmarkStart w:id="23" w:name="_Toc16789282"/>
      <w:r w:rsidRPr="00AC7DD5">
        <w:rPr>
          <w:rFonts w:hint="eastAsia"/>
          <w:color w:val="auto"/>
          <w:szCs w:val="28"/>
        </w:rPr>
        <w:t>八、前期服务协议的订立与履行</w:t>
      </w:r>
      <w:bookmarkEnd w:id="23"/>
    </w:p>
    <w:p w:rsidR="007615B6" w:rsidRPr="00AC7DD5" w:rsidRDefault="009A464C">
      <w:pPr>
        <w:spacing w:line="360" w:lineRule="auto"/>
        <w:ind w:firstLineChars="200" w:firstLine="560"/>
        <w:rPr>
          <w:rFonts w:ascii="仿宋_GB2312" w:eastAsia="仿宋_GB2312" w:hAnsi="仿宋" w:cs="宋体"/>
          <w:sz w:val="28"/>
          <w:szCs w:val="28"/>
        </w:rPr>
      </w:pPr>
      <w:r w:rsidRPr="00AC7DD5">
        <w:rPr>
          <w:rFonts w:ascii="仿宋_GB2312" w:eastAsia="仿宋_GB2312" w:hAnsi="仿宋" w:hint="eastAsia"/>
          <w:sz w:val="28"/>
          <w:szCs w:val="28"/>
        </w:rPr>
        <w:t>17．前期服务</w:t>
      </w:r>
      <w:r w:rsidRPr="00AC7DD5">
        <w:rPr>
          <w:rFonts w:ascii="仿宋_GB2312" w:eastAsia="仿宋_GB2312" w:hAnsi="仿宋" w:cs="宋体" w:hint="eastAsia"/>
          <w:sz w:val="28"/>
          <w:szCs w:val="28"/>
        </w:rPr>
        <w:t>协议的订立</w:t>
      </w:r>
    </w:p>
    <w:p w:rsidR="007615B6" w:rsidRPr="00AC7DD5" w:rsidRDefault="009A464C">
      <w:pPr>
        <w:spacing w:line="360" w:lineRule="auto"/>
        <w:ind w:firstLineChars="200" w:firstLine="560"/>
        <w:rPr>
          <w:rFonts w:ascii="仿宋_GB2312" w:eastAsia="仿宋_GB2312" w:hAnsi="仿宋" w:cs="宋体"/>
          <w:sz w:val="28"/>
          <w:szCs w:val="28"/>
        </w:rPr>
      </w:pPr>
      <w:r w:rsidRPr="00AC7DD5">
        <w:rPr>
          <w:rFonts w:ascii="仿宋_GB2312" w:eastAsia="仿宋_GB2312" w:hAnsi="仿宋" w:hint="eastAsia"/>
          <w:sz w:val="28"/>
          <w:szCs w:val="28"/>
        </w:rPr>
        <w:t>17.1</w:t>
      </w:r>
      <w:r w:rsidRPr="00AC7DD5">
        <w:rPr>
          <w:rFonts w:ascii="仿宋_GB2312" w:eastAsia="仿宋_GB2312" w:hAnsi="仿宋" w:cs="宋体" w:hint="eastAsia"/>
          <w:sz w:val="28"/>
          <w:szCs w:val="28"/>
        </w:rPr>
        <w:t>招商人</w:t>
      </w:r>
      <w:r w:rsidRPr="00AC7DD5">
        <w:rPr>
          <w:rFonts w:ascii="仿宋_GB2312" w:eastAsia="仿宋_GB2312" w:hAnsi="仿宋" w:hint="eastAsia"/>
          <w:sz w:val="28"/>
          <w:szCs w:val="28"/>
        </w:rPr>
        <w:t>和中选服务商按招商方案要求和中选服</w:t>
      </w:r>
      <w:r w:rsidRPr="00AC7DD5">
        <w:rPr>
          <w:rFonts w:ascii="仿宋_GB2312" w:eastAsia="仿宋_GB2312" w:hAnsi="仿宋" w:cs="宋体" w:hint="eastAsia"/>
          <w:sz w:val="28"/>
          <w:szCs w:val="28"/>
        </w:rPr>
        <w:t>务商报名文件中的承诺签订前期服务协议，但不得超出招商方案和中选服务商报名文件的范围、也不得再另行订立背离前期服务协议实质性内容的其他协议。</w:t>
      </w:r>
    </w:p>
    <w:p w:rsidR="007615B6" w:rsidRPr="00AC7DD5" w:rsidRDefault="009A464C">
      <w:pPr>
        <w:spacing w:line="360" w:lineRule="auto"/>
        <w:ind w:firstLineChars="200" w:firstLine="560"/>
        <w:rPr>
          <w:rFonts w:ascii="仿宋_GB2312" w:eastAsia="仿宋_GB2312" w:hAnsi="仿宋" w:cs="宋体"/>
          <w:sz w:val="28"/>
          <w:szCs w:val="28"/>
        </w:rPr>
      </w:pPr>
      <w:r w:rsidRPr="00AC7DD5">
        <w:rPr>
          <w:rFonts w:ascii="仿宋_GB2312" w:eastAsia="仿宋_GB2312" w:hAnsi="仿宋" w:hint="eastAsia"/>
          <w:sz w:val="28"/>
          <w:szCs w:val="28"/>
        </w:rPr>
        <w:t>17.2</w:t>
      </w:r>
      <w:r w:rsidRPr="00AC7DD5">
        <w:rPr>
          <w:rFonts w:ascii="仿宋_GB2312" w:eastAsia="仿宋_GB2312" w:hAnsi="仿宋" w:cs="宋体" w:hint="eastAsia"/>
          <w:sz w:val="28"/>
          <w:szCs w:val="28"/>
        </w:rPr>
        <w:t>签订前期服务商协议后</w:t>
      </w:r>
      <w:r w:rsidRPr="00AC7DD5">
        <w:rPr>
          <w:rFonts w:ascii="仿宋_GB2312" w:eastAsia="仿宋_GB2312" w:hAnsi="仿宋" w:hint="eastAsia"/>
          <w:sz w:val="28"/>
          <w:szCs w:val="28"/>
        </w:rPr>
        <w:t>7</w:t>
      </w:r>
      <w:r w:rsidRPr="00AC7DD5">
        <w:rPr>
          <w:rFonts w:ascii="仿宋_GB2312" w:eastAsia="仿宋_GB2312" w:hAnsi="仿宋" w:cs="宋体" w:hint="eastAsia"/>
          <w:sz w:val="28"/>
          <w:szCs w:val="28"/>
        </w:rPr>
        <w:t>个工作日内，中选服务商应将协议副本报镇城市更新局、镇</w:t>
      </w:r>
      <w:r w:rsidRPr="00AC7DD5">
        <w:rPr>
          <w:rFonts w:ascii="仿宋_GB2312" w:eastAsia="仿宋_GB2312" w:hAnsi="仿宋" w:hint="eastAsia"/>
          <w:sz w:val="28"/>
          <w:szCs w:val="28"/>
        </w:rPr>
        <w:t>农林水务局(农资)</w:t>
      </w:r>
      <w:r w:rsidRPr="00AC7DD5">
        <w:rPr>
          <w:rFonts w:ascii="仿宋_GB2312" w:eastAsia="仿宋_GB2312" w:hAnsi="仿宋" w:cs="宋体" w:hint="eastAsia"/>
          <w:sz w:val="28"/>
          <w:szCs w:val="28"/>
        </w:rPr>
        <w:t>备案。</w:t>
      </w:r>
    </w:p>
    <w:p w:rsidR="007615B6" w:rsidRPr="00AC7DD5" w:rsidRDefault="009A464C">
      <w:pPr>
        <w:spacing w:line="360" w:lineRule="auto"/>
        <w:ind w:firstLineChars="200" w:firstLine="560"/>
        <w:rPr>
          <w:rFonts w:ascii="仿宋_GB2312" w:eastAsia="仿宋_GB2312" w:hAnsi="仿宋" w:cs="宋体"/>
          <w:sz w:val="28"/>
          <w:szCs w:val="28"/>
        </w:rPr>
      </w:pPr>
      <w:r w:rsidRPr="00AC7DD5">
        <w:rPr>
          <w:rFonts w:ascii="仿宋_GB2312" w:eastAsia="仿宋_GB2312" w:hAnsi="仿宋" w:hint="eastAsia"/>
          <w:sz w:val="28"/>
          <w:szCs w:val="28"/>
        </w:rPr>
        <w:t>18．前期服务</w:t>
      </w:r>
      <w:r w:rsidRPr="00AC7DD5">
        <w:rPr>
          <w:rFonts w:ascii="仿宋_GB2312" w:eastAsia="仿宋_GB2312" w:hAnsi="仿宋" w:cs="宋体" w:hint="eastAsia"/>
          <w:sz w:val="28"/>
          <w:szCs w:val="28"/>
        </w:rPr>
        <w:t>协议的履行</w:t>
      </w:r>
    </w:p>
    <w:p w:rsidR="007615B6" w:rsidRPr="00AC7DD5" w:rsidRDefault="009A464C">
      <w:pPr>
        <w:spacing w:line="360" w:lineRule="auto"/>
        <w:ind w:firstLineChars="200" w:firstLine="560"/>
        <w:rPr>
          <w:rFonts w:ascii="仿宋_GB2312" w:eastAsia="仿宋_GB2312" w:hAnsi="仿宋" w:cs="宋体"/>
          <w:sz w:val="28"/>
          <w:szCs w:val="28"/>
        </w:rPr>
      </w:pPr>
      <w:r w:rsidRPr="00AC7DD5">
        <w:rPr>
          <w:rFonts w:ascii="仿宋_GB2312" w:eastAsia="仿宋_GB2312" w:hAnsi="仿宋" w:hint="eastAsia"/>
          <w:sz w:val="28"/>
          <w:szCs w:val="28"/>
        </w:rPr>
        <w:t>18.1</w:t>
      </w:r>
      <w:r w:rsidRPr="00AC7DD5">
        <w:rPr>
          <w:rFonts w:ascii="仿宋_GB2312" w:eastAsia="仿宋_GB2312" w:hAnsi="仿宋" w:cs="宋体" w:hint="eastAsia"/>
          <w:sz w:val="28"/>
          <w:szCs w:val="28"/>
        </w:rPr>
        <w:t>前期服务协议订立后，协议各方不得擅自变更、中止或者终止协议。协议需要变更的，招商人应将有关协议变更内容，以书面形式报镇城市更新局、镇</w:t>
      </w:r>
      <w:r w:rsidRPr="00AC7DD5">
        <w:rPr>
          <w:rFonts w:ascii="仿宋_GB2312" w:eastAsia="仿宋_GB2312" w:hAnsi="仿宋" w:hint="eastAsia"/>
          <w:sz w:val="28"/>
          <w:szCs w:val="28"/>
        </w:rPr>
        <w:t>农林水务局(农资)</w:t>
      </w:r>
      <w:r w:rsidRPr="00AC7DD5">
        <w:rPr>
          <w:rFonts w:ascii="仿宋_GB2312" w:eastAsia="仿宋_GB2312" w:hAnsi="仿宋" w:cs="宋体" w:hint="eastAsia"/>
          <w:sz w:val="28"/>
          <w:szCs w:val="28"/>
        </w:rPr>
        <w:t>备案；因特殊情况需要中止或终止合同的，招商人应将中止或终止协议的理由以及相应措施，以书面形式报镇城市更新局、镇</w:t>
      </w:r>
      <w:r w:rsidRPr="00AC7DD5">
        <w:rPr>
          <w:rFonts w:ascii="仿宋_GB2312" w:eastAsia="仿宋_GB2312" w:hAnsi="仿宋" w:hint="eastAsia"/>
          <w:sz w:val="28"/>
          <w:szCs w:val="28"/>
        </w:rPr>
        <w:t>农林水务局(农资)</w:t>
      </w:r>
      <w:r w:rsidRPr="00AC7DD5">
        <w:rPr>
          <w:rFonts w:ascii="仿宋_GB2312" w:eastAsia="仿宋_GB2312" w:hAnsi="仿宋" w:cs="宋体" w:hint="eastAsia"/>
          <w:sz w:val="28"/>
          <w:szCs w:val="28"/>
        </w:rPr>
        <w:t>备案。</w:t>
      </w:r>
    </w:p>
    <w:p w:rsidR="007615B6" w:rsidRPr="00AC7DD5" w:rsidRDefault="009A464C">
      <w:pPr>
        <w:spacing w:line="360" w:lineRule="auto"/>
        <w:ind w:firstLineChars="200" w:firstLine="560"/>
        <w:rPr>
          <w:rFonts w:ascii="仿宋_GB2312" w:eastAsia="仿宋_GB2312" w:hAnsi="仿宋"/>
          <w:sz w:val="28"/>
          <w:szCs w:val="28"/>
        </w:rPr>
      </w:pPr>
      <w:r w:rsidRPr="00AC7DD5">
        <w:rPr>
          <w:rFonts w:ascii="仿宋_GB2312" w:eastAsia="仿宋_GB2312" w:hAnsi="仿宋" w:hint="eastAsia"/>
          <w:sz w:val="28"/>
          <w:szCs w:val="28"/>
        </w:rPr>
        <w:lastRenderedPageBreak/>
        <w:t>18.2前期服务协议履行中，招商人需增加与协议以外要求的，在不改变协议其他条款的前提下，可以与中选服务商签订补充协议，但所补充协议不得违反招商方案规定的实质性内容。</w:t>
      </w:r>
    </w:p>
    <w:p w:rsidR="007615B6" w:rsidRPr="00AC7DD5" w:rsidRDefault="009A464C">
      <w:pPr>
        <w:pStyle w:val="2"/>
        <w:rPr>
          <w:color w:val="auto"/>
          <w:szCs w:val="28"/>
        </w:rPr>
      </w:pPr>
      <w:bookmarkStart w:id="24" w:name="_TOC_250001"/>
      <w:bookmarkStart w:id="25" w:name="_Toc16789283"/>
      <w:bookmarkEnd w:id="24"/>
      <w:r w:rsidRPr="00AC7DD5">
        <w:rPr>
          <w:rFonts w:hint="eastAsia"/>
          <w:color w:val="auto"/>
          <w:szCs w:val="28"/>
        </w:rPr>
        <w:t>九、保密事项</w:t>
      </w:r>
      <w:bookmarkEnd w:id="25"/>
    </w:p>
    <w:p w:rsidR="007615B6" w:rsidRPr="00AC7DD5" w:rsidRDefault="009A464C">
      <w:pPr>
        <w:spacing w:line="360" w:lineRule="auto"/>
        <w:ind w:firstLineChars="200" w:firstLine="560"/>
        <w:rPr>
          <w:rFonts w:ascii="仿宋_GB2312" w:eastAsia="仿宋_GB2312" w:hAnsi="仿宋"/>
          <w:sz w:val="28"/>
          <w:szCs w:val="28"/>
        </w:rPr>
      </w:pPr>
      <w:r w:rsidRPr="00AC7DD5">
        <w:rPr>
          <w:rFonts w:ascii="仿宋_GB2312" w:eastAsia="仿宋_GB2312" w:hAnsi="仿宋" w:hint="eastAsia"/>
          <w:sz w:val="28"/>
          <w:szCs w:val="28"/>
        </w:rPr>
        <w:t>19．招商人应采取必要的措施，保证评选在严格保密的情况下进行。任何单位和个人不得非法干预、影响评选的过程和结果。</w:t>
      </w:r>
    </w:p>
    <w:p w:rsidR="007615B6" w:rsidRPr="00AC7DD5" w:rsidRDefault="009A464C">
      <w:pPr>
        <w:spacing w:line="360" w:lineRule="auto"/>
        <w:ind w:firstLineChars="200" w:firstLine="560"/>
        <w:rPr>
          <w:rFonts w:ascii="仿宋_GB2312" w:eastAsia="仿宋_GB2312" w:hAnsi="仿宋"/>
          <w:sz w:val="28"/>
          <w:szCs w:val="28"/>
        </w:rPr>
      </w:pPr>
      <w:r w:rsidRPr="00AC7DD5">
        <w:rPr>
          <w:rFonts w:ascii="仿宋_GB2312" w:eastAsia="仿宋_GB2312" w:hAnsi="仿宋" w:hint="eastAsia"/>
          <w:sz w:val="28"/>
          <w:szCs w:val="28"/>
        </w:rPr>
        <w:t>20．报名截止后，直至中选服务商与招商人签订</w:t>
      </w:r>
      <w:r w:rsidRPr="00AC7DD5">
        <w:rPr>
          <w:rFonts w:ascii="仿宋_GB2312" w:eastAsia="仿宋_GB2312" w:hAnsi="仿宋" w:cs="宋体" w:hint="eastAsia"/>
          <w:sz w:val="28"/>
          <w:szCs w:val="28"/>
        </w:rPr>
        <w:t>前期服务协议</w:t>
      </w:r>
      <w:r w:rsidRPr="00AC7DD5">
        <w:rPr>
          <w:rFonts w:ascii="仿宋_GB2312" w:eastAsia="仿宋_GB2312" w:hAnsi="仿宋" w:hint="eastAsia"/>
          <w:sz w:val="28"/>
          <w:szCs w:val="28"/>
        </w:rPr>
        <w:t>为止，凡与报名有关的资料等内容，任何人均不得向报名单位及与评选无关的其他人透露。</w:t>
      </w:r>
    </w:p>
    <w:p w:rsidR="007615B6" w:rsidRPr="00AC7DD5" w:rsidRDefault="009A464C">
      <w:pPr>
        <w:spacing w:line="360" w:lineRule="auto"/>
        <w:ind w:firstLineChars="200" w:firstLine="560"/>
        <w:rPr>
          <w:rFonts w:ascii="仿宋_GB2312" w:eastAsia="仿宋_GB2312" w:hAnsi="仿宋" w:cs="宋体"/>
          <w:sz w:val="28"/>
          <w:szCs w:val="28"/>
        </w:rPr>
      </w:pPr>
      <w:r w:rsidRPr="00AC7DD5">
        <w:rPr>
          <w:rFonts w:ascii="仿宋_GB2312" w:eastAsia="仿宋_GB2312" w:hAnsi="仿宋" w:hint="eastAsia"/>
          <w:sz w:val="28"/>
          <w:szCs w:val="28"/>
        </w:rPr>
        <w:t>21．从报名截止日起到确认前期服务商之日止，报名单位不得与参加评选的有关人员私下接触。在评审过程中，如果报名单位试图在报名文件审查、澄清、比较及推荐中选服务商方面向参与评选的有关人员施加任何影响，其报名将</w:t>
      </w:r>
      <w:r w:rsidRPr="00AC7DD5">
        <w:rPr>
          <w:rFonts w:ascii="仿宋_GB2312" w:eastAsia="仿宋_GB2312" w:hAnsi="仿宋" w:cs="宋体" w:hint="eastAsia"/>
          <w:sz w:val="28"/>
          <w:szCs w:val="28"/>
        </w:rPr>
        <w:t>被拒绝。</w:t>
      </w:r>
    </w:p>
    <w:p w:rsidR="007615B6" w:rsidRPr="00AC7DD5" w:rsidRDefault="007615B6">
      <w:pPr>
        <w:spacing w:line="410" w:lineRule="auto"/>
        <w:rPr>
          <w:rFonts w:ascii="仿宋_GB2312" w:eastAsia="仿宋_GB2312" w:hAnsi="仿宋" w:cs="宋体"/>
          <w:sz w:val="28"/>
          <w:szCs w:val="28"/>
        </w:rPr>
        <w:sectPr w:rsidR="007615B6" w:rsidRPr="00AC7DD5">
          <w:footerReference w:type="even" r:id="rId13"/>
          <w:footerReference w:type="default" r:id="rId14"/>
          <w:pgSz w:w="11907" w:h="16839"/>
          <w:pgMar w:top="2098" w:right="1474" w:bottom="1985" w:left="1588" w:header="851" w:footer="1418" w:gutter="0"/>
          <w:cols w:space="720"/>
          <w:docGrid w:linePitch="299"/>
        </w:sectPr>
      </w:pPr>
    </w:p>
    <w:p w:rsidR="007615B6" w:rsidRPr="00AC7DD5" w:rsidRDefault="009A464C">
      <w:pPr>
        <w:pStyle w:val="1"/>
        <w:rPr>
          <w:color w:val="auto"/>
        </w:rPr>
      </w:pPr>
      <w:bookmarkStart w:id="26" w:name="_Toc16789284"/>
      <w:r w:rsidRPr="00AC7DD5">
        <w:rPr>
          <w:rFonts w:hint="eastAsia"/>
          <w:color w:val="auto"/>
        </w:rPr>
        <w:lastRenderedPageBreak/>
        <w:t>第四部分</w:t>
      </w:r>
      <w:r w:rsidRPr="00AC7DD5">
        <w:rPr>
          <w:rFonts w:hint="eastAsia"/>
          <w:color w:val="auto"/>
        </w:rPr>
        <w:t xml:space="preserve">  </w:t>
      </w:r>
      <w:r w:rsidRPr="00AC7DD5">
        <w:rPr>
          <w:rFonts w:hint="eastAsia"/>
          <w:color w:val="auto"/>
        </w:rPr>
        <w:t>报名文件格式</w:t>
      </w:r>
      <w:bookmarkEnd w:id="26"/>
    </w:p>
    <w:p w:rsidR="007615B6" w:rsidRPr="00AC7DD5" w:rsidRDefault="007615B6">
      <w:pPr>
        <w:spacing w:before="9"/>
        <w:jc w:val="center"/>
        <w:rPr>
          <w:rFonts w:ascii="仿宋_GB2312" w:eastAsia="仿宋_GB2312" w:hAnsi="仿宋" w:cs="宋体"/>
          <w:b/>
          <w:w w:val="105"/>
          <w:sz w:val="44"/>
          <w:szCs w:val="44"/>
        </w:rPr>
      </w:pPr>
    </w:p>
    <w:p w:rsidR="007615B6" w:rsidRPr="00AC7DD5" w:rsidRDefault="009A464C">
      <w:pPr>
        <w:widowControl/>
        <w:jc w:val="left"/>
        <w:rPr>
          <w:rFonts w:ascii="仿宋_GB2312" w:eastAsia="仿宋_GB2312" w:hAnsi="仿宋" w:cs="宋体"/>
          <w:b/>
          <w:w w:val="105"/>
          <w:sz w:val="44"/>
          <w:szCs w:val="44"/>
        </w:rPr>
      </w:pPr>
      <w:r w:rsidRPr="00AC7DD5">
        <w:rPr>
          <w:rFonts w:ascii="仿宋_GB2312" w:eastAsia="仿宋_GB2312" w:hAnsi="仿宋" w:cs="宋体" w:hint="eastAsia"/>
          <w:b/>
          <w:w w:val="105"/>
          <w:sz w:val="44"/>
          <w:szCs w:val="44"/>
        </w:rPr>
        <w:br w:type="page"/>
      </w:r>
    </w:p>
    <w:p w:rsidR="007615B6" w:rsidRPr="00AC7DD5" w:rsidRDefault="009A464C">
      <w:pPr>
        <w:spacing w:before="9"/>
        <w:jc w:val="center"/>
        <w:rPr>
          <w:rFonts w:ascii="仿宋_GB2312" w:eastAsia="仿宋_GB2312" w:hAnsi="仿宋" w:cs="宋体"/>
          <w:b/>
          <w:w w:val="105"/>
          <w:sz w:val="48"/>
          <w:szCs w:val="48"/>
        </w:rPr>
      </w:pPr>
      <w:r w:rsidRPr="00AC7DD5">
        <w:rPr>
          <w:rFonts w:ascii="仿宋_GB2312" w:eastAsia="仿宋_GB2312" w:hAnsi="仿宋" w:cs="宋体" w:hint="eastAsia"/>
          <w:b/>
          <w:w w:val="105"/>
          <w:sz w:val="48"/>
          <w:szCs w:val="48"/>
        </w:rPr>
        <w:lastRenderedPageBreak/>
        <w:t>东莞市寮步镇牛杨社区牛眠石村更新单元前期服务商</w:t>
      </w:r>
    </w:p>
    <w:p w:rsidR="007615B6" w:rsidRPr="00AC7DD5" w:rsidRDefault="007615B6">
      <w:pPr>
        <w:rPr>
          <w:rFonts w:ascii="仿宋_GB2312" w:eastAsia="仿宋_GB2312" w:hAnsi="仿宋" w:cs="宋体"/>
          <w:sz w:val="44"/>
          <w:szCs w:val="44"/>
        </w:rPr>
      </w:pPr>
    </w:p>
    <w:p w:rsidR="007615B6" w:rsidRPr="00AC7DD5" w:rsidRDefault="007615B6">
      <w:pPr>
        <w:rPr>
          <w:rFonts w:ascii="仿宋_GB2312" w:eastAsia="仿宋_GB2312" w:hAnsi="仿宋" w:cs="宋体"/>
          <w:sz w:val="44"/>
          <w:szCs w:val="44"/>
        </w:rPr>
      </w:pPr>
    </w:p>
    <w:p w:rsidR="007615B6" w:rsidRPr="00AC7DD5" w:rsidRDefault="007615B6">
      <w:pPr>
        <w:rPr>
          <w:rFonts w:ascii="仿宋_GB2312" w:eastAsia="仿宋_GB2312" w:hAnsi="仿宋" w:cs="宋体"/>
          <w:sz w:val="44"/>
          <w:szCs w:val="44"/>
        </w:rPr>
      </w:pPr>
    </w:p>
    <w:p w:rsidR="007615B6" w:rsidRPr="00AC7DD5" w:rsidRDefault="007615B6">
      <w:pPr>
        <w:rPr>
          <w:rFonts w:ascii="仿宋_GB2312" w:eastAsia="仿宋_GB2312" w:hAnsi="仿宋" w:cs="宋体"/>
          <w:sz w:val="44"/>
          <w:szCs w:val="44"/>
        </w:rPr>
      </w:pPr>
    </w:p>
    <w:p w:rsidR="007615B6" w:rsidRPr="00AC7DD5" w:rsidRDefault="009A464C">
      <w:pPr>
        <w:spacing w:line="360" w:lineRule="auto"/>
        <w:jc w:val="center"/>
        <w:rPr>
          <w:rFonts w:ascii="仿宋_GB2312" w:eastAsia="仿宋_GB2312" w:hAnsi="仿宋" w:cs="宋体"/>
          <w:b/>
          <w:sz w:val="72"/>
          <w:szCs w:val="72"/>
        </w:rPr>
      </w:pPr>
      <w:r w:rsidRPr="00AC7DD5">
        <w:rPr>
          <w:rFonts w:ascii="仿宋_GB2312" w:eastAsia="仿宋_GB2312" w:hAnsi="仿宋" w:cs="宋体" w:hint="eastAsia"/>
          <w:b/>
          <w:sz w:val="72"/>
          <w:szCs w:val="72"/>
        </w:rPr>
        <w:t>报</w:t>
      </w:r>
    </w:p>
    <w:p w:rsidR="007615B6" w:rsidRPr="00AC7DD5" w:rsidRDefault="009A464C">
      <w:pPr>
        <w:spacing w:line="360" w:lineRule="auto"/>
        <w:jc w:val="center"/>
        <w:rPr>
          <w:rFonts w:ascii="仿宋_GB2312" w:eastAsia="仿宋_GB2312" w:hAnsi="仿宋" w:cs="宋体"/>
          <w:b/>
          <w:sz w:val="72"/>
          <w:szCs w:val="72"/>
        </w:rPr>
      </w:pPr>
      <w:r w:rsidRPr="00AC7DD5">
        <w:rPr>
          <w:rFonts w:ascii="仿宋_GB2312" w:eastAsia="仿宋_GB2312" w:hAnsi="仿宋" w:cs="宋体" w:hint="eastAsia"/>
          <w:b/>
          <w:sz w:val="72"/>
          <w:szCs w:val="72"/>
        </w:rPr>
        <w:t>名</w:t>
      </w:r>
    </w:p>
    <w:p w:rsidR="007615B6" w:rsidRPr="00AC7DD5" w:rsidRDefault="009A464C">
      <w:pPr>
        <w:spacing w:line="360" w:lineRule="auto"/>
        <w:jc w:val="center"/>
        <w:rPr>
          <w:rFonts w:ascii="仿宋_GB2312" w:eastAsia="仿宋_GB2312" w:hAnsi="仿宋" w:cs="宋体"/>
          <w:b/>
          <w:sz w:val="72"/>
          <w:szCs w:val="72"/>
        </w:rPr>
      </w:pPr>
      <w:r w:rsidRPr="00AC7DD5">
        <w:rPr>
          <w:rFonts w:ascii="仿宋_GB2312" w:eastAsia="仿宋_GB2312" w:hAnsi="仿宋" w:cs="宋体" w:hint="eastAsia"/>
          <w:b/>
          <w:sz w:val="72"/>
          <w:szCs w:val="72"/>
        </w:rPr>
        <w:t>文</w:t>
      </w:r>
    </w:p>
    <w:p w:rsidR="007615B6" w:rsidRPr="00AC7DD5" w:rsidRDefault="009A464C">
      <w:pPr>
        <w:spacing w:line="360" w:lineRule="auto"/>
        <w:jc w:val="center"/>
        <w:rPr>
          <w:rFonts w:ascii="仿宋_GB2312" w:eastAsia="仿宋_GB2312" w:hAnsi="仿宋" w:cs="宋体"/>
          <w:b/>
          <w:sz w:val="44"/>
          <w:szCs w:val="44"/>
        </w:rPr>
      </w:pPr>
      <w:r w:rsidRPr="00AC7DD5">
        <w:rPr>
          <w:rFonts w:ascii="仿宋_GB2312" w:eastAsia="仿宋_GB2312" w:hAnsi="仿宋" w:cs="宋体" w:hint="eastAsia"/>
          <w:b/>
          <w:sz w:val="72"/>
          <w:szCs w:val="72"/>
        </w:rPr>
        <w:t>件</w:t>
      </w:r>
    </w:p>
    <w:p w:rsidR="007615B6" w:rsidRPr="00AC7DD5" w:rsidRDefault="007615B6">
      <w:pPr>
        <w:rPr>
          <w:rFonts w:ascii="仿宋_GB2312" w:eastAsia="仿宋_GB2312" w:hAnsi="仿宋" w:cs="宋体"/>
          <w:sz w:val="44"/>
          <w:szCs w:val="44"/>
        </w:rPr>
      </w:pPr>
    </w:p>
    <w:p w:rsidR="007615B6" w:rsidRPr="00AC7DD5" w:rsidRDefault="007615B6">
      <w:pPr>
        <w:spacing w:before="5"/>
        <w:rPr>
          <w:rFonts w:ascii="仿宋_GB2312" w:eastAsia="仿宋_GB2312" w:hAnsi="仿宋" w:cs="宋体"/>
          <w:sz w:val="44"/>
          <w:szCs w:val="44"/>
        </w:rPr>
      </w:pPr>
    </w:p>
    <w:p w:rsidR="007615B6" w:rsidRPr="00AC7DD5" w:rsidRDefault="007615B6">
      <w:pPr>
        <w:spacing w:before="5"/>
        <w:rPr>
          <w:rFonts w:ascii="仿宋_GB2312" w:eastAsia="仿宋_GB2312" w:hAnsi="仿宋" w:cs="宋体"/>
          <w:sz w:val="44"/>
          <w:szCs w:val="44"/>
        </w:rPr>
      </w:pPr>
    </w:p>
    <w:p w:rsidR="007615B6" w:rsidRPr="00AC7DD5" w:rsidRDefault="009A464C">
      <w:pPr>
        <w:spacing w:line="360" w:lineRule="auto"/>
        <w:ind w:right="220"/>
        <w:jc w:val="center"/>
        <w:rPr>
          <w:rFonts w:ascii="仿宋_GB2312" w:eastAsia="仿宋_GB2312" w:hAnsi="仿宋" w:cs="宋体"/>
          <w:sz w:val="44"/>
          <w:szCs w:val="44"/>
        </w:rPr>
      </w:pPr>
      <w:r w:rsidRPr="00AC7DD5">
        <w:rPr>
          <w:rFonts w:ascii="仿宋_GB2312" w:eastAsia="仿宋_GB2312" w:hAnsi="仿宋" w:cs="宋体" w:hint="eastAsia"/>
          <w:spacing w:val="-13"/>
          <w:w w:val="95"/>
          <w:sz w:val="44"/>
          <w:szCs w:val="44"/>
        </w:rPr>
        <w:t xml:space="preserve"> </w:t>
      </w:r>
      <w:r w:rsidRPr="00AC7DD5">
        <w:rPr>
          <w:rFonts w:ascii="仿宋_GB2312" w:eastAsia="仿宋_GB2312" w:hAnsi="仿宋" w:cs="宋体" w:hint="eastAsia"/>
          <w:spacing w:val="-13"/>
          <w:w w:val="95"/>
          <w:sz w:val="44"/>
          <w:szCs w:val="44"/>
          <w:u w:val="single"/>
        </w:rPr>
        <w:t xml:space="preserve">                   </w:t>
      </w:r>
      <w:r w:rsidRPr="00AC7DD5">
        <w:rPr>
          <w:rFonts w:ascii="仿宋_GB2312" w:eastAsia="仿宋_GB2312" w:hAnsi="仿宋" w:hint="eastAsia"/>
          <w:sz w:val="44"/>
          <w:szCs w:val="44"/>
        </w:rPr>
        <w:t>有限公司</w:t>
      </w:r>
    </w:p>
    <w:p w:rsidR="007615B6" w:rsidRPr="00AC7DD5" w:rsidRDefault="009A464C">
      <w:pPr>
        <w:spacing w:before="100" w:line="360" w:lineRule="auto"/>
        <w:ind w:right="11"/>
        <w:jc w:val="center"/>
        <w:rPr>
          <w:rFonts w:ascii="仿宋_GB2312" w:eastAsia="仿宋_GB2312" w:hAnsi="仿宋" w:cs="宋体"/>
          <w:sz w:val="44"/>
          <w:szCs w:val="44"/>
        </w:rPr>
      </w:pPr>
      <w:r w:rsidRPr="00AC7DD5">
        <w:rPr>
          <w:rFonts w:ascii="仿宋_GB2312" w:eastAsia="仿宋_GB2312" w:hAnsi="仿宋" w:cs="宋体" w:hint="eastAsia"/>
          <w:w w:val="105"/>
          <w:sz w:val="44"/>
          <w:szCs w:val="44"/>
          <w:u w:val="single"/>
        </w:rPr>
        <w:t xml:space="preserve">   </w:t>
      </w:r>
      <w:r w:rsidRPr="00AC7DD5">
        <w:rPr>
          <w:rFonts w:ascii="仿宋_GB2312" w:eastAsia="仿宋_GB2312" w:hAnsi="仿宋" w:cs="宋体" w:hint="eastAsia"/>
          <w:w w:val="105"/>
          <w:sz w:val="44"/>
          <w:szCs w:val="44"/>
        </w:rPr>
        <w:t>年</w:t>
      </w:r>
      <w:r w:rsidRPr="00AC7DD5">
        <w:rPr>
          <w:rFonts w:ascii="仿宋_GB2312" w:eastAsia="仿宋_GB2312" w:hAnsi="仿宋" w:cs="宋体" w:hint="eastAsia"/>
          <w:w w:val="105"/>
          <w:sz w:val="44"/>
          <w:szCs w:val="44"/>
          <w:u w:val="single"/>
        </w:rPr>
        <w:t xml:space="preserve">   </w:t>
      </w:r>
      <w:r w:rsidRPr="00AC7DD5">
        <w:rPr>
          <w:rFonts w:ascii="仿宋_GB2312" w:eastAsia="仿宋_GB2312" w:hAnsi="仿宋" w:cs="宋体" w:hint="eastAsia"/>
          <w:w w:val="105"/>
          <w:sz w:val="44"/>
          <w:szCs w:val="44"/>
        </w:rPr>
        <w:t>月</w:t>
      </w:r>
      <w:r w:rsidRPr="00AC7DD5">
        <w:rPr>
          <w:rFonts w:ascii="仿宋_GB2312" w:eastAsia="仿宋_GB2312" w:hAnsi="仿宋" w:cs="宋体" w:hint="eastAsia"/>
          <w:w w:val="105"/>
          <w:sz w:val="44"/>
          <w:szCs w:val="44"/>
          <w:u w:val="single"/>
        </w:rPr>
        <w:t xml:space="preserve">  </w:t>
      </w:r>
      <w:r w:rsidRPr="00AC7DD5">
        <w:rPr>
          <w:rFonts w:ascii="仿宋_GB2312" w:eastAsia="仿宋_GB2312" w:hAnsi="仿宋" w:cs="宋体" w:hint="eastAsia"/>
          <w:w w:val="105"/>
          <w:sz w:val="44"/>
          <w:szCs w:val="44"/>
        </w:rPr>
        <w:t>日</w:t>
      </w:r>
    </w:p>
    <w:p w:rsidR="007615B6" w:rsidRPr="00AC7DD5" w:rsidRDefault="007615B6">
      <w:pPr>
        <w:spacing w:line="604" w:lineRule="exact"/>
        <w:jc w:val="center"/>
        <w:rPr>
          <w:rFonts w:ascii="仿宋_GB2312" w:eastAsia="仿宋_GB2312" w:hAnsi="仿宋" w:cs="宋体"/>
          <w:sz w:val="28"/>
          <w:szCs w:val="28"/>
        </w:rPr>
        <w:sectPr w:rsidR="007615B6" w:rsidRPr="00AC7DD5">
          <w:footerReference w:type="even" r:id="rId15"/>
          <w:pgSz w:w="11907" w:h="16839"/>
          <w:pgMar w:top="2098" w:right="1474" w:bottom="1985" w:left="1588" w:header="851" w:footer="1418" w:gutter="0"/>
          <w:cols w:space="720"/>
          <w:docGrid w:linePitch="299"/>
        </w:sectPr>
      </w:pPr>
    </w:p>
    <w:p w:rsidR="007615B6" w:rsidRPr="00AC7DD5" w:rsidRDefault="009A464C">
      <w:pPr>
        <w:tabs>
          <w:tab w:val="left" w:pos="1468"/>
        </w:tabs>
        <w:spacing w:line="480" w:lineRule="auto"/>
        <w:jc w:val="center"/>
        <w:rPr>
          <w:rFonts w:ascii="仿宋_GB2312" w:eastAsia="仿宋_GB2312" w:hAnsi="仿宋" w:cs="宋体"/>
          <w:b/>
          <w:sz w:val="32"/>
          <w:szCs w:val="32"/>
        </w:rPr>
      </w:pPr>
      <w:r w:rsidRPr="00AC7DD5">
        <w:rPr>
          <w:rFonts w:ascii="仿宋_GB2312" w:eastAsia="仿宋_GB2312" w:hAnsi="仿宋" w:cs="宋体" w:hint="eastAsia"/>
          <w:b/>
          <w:sz w:val="32"/>
          <w:szCs w:val="32"/>
        </w:rPr>
        <w:lastRenderedPageBreak/>
        <w:t>目</w:t>
      </w:r>
      <w:r w:rsidRPr="00AC7DD5">
        <w:rPr>
          <w:rFonts w:ascii="仿宋_GB2312" w:eastAsia="仿宋_GB2312" w:hAnsi="仿宋" w:cs="宋体" w:hint="eastAsia"/>
          <w:b/>
          <w:sz w:val="32"/>
          <w:szCs w:val="32"/>
        </w:rPr>
        <w:tab/>
        <w:t>录</w:t>
      </w:r>
    </w:p>
    <w:p w:rsidR="007615B6" w:rsidRPr="00AC7DD5" w:rsidRDefault="009A464C">
      <w:pPr>
        <w:tabs>
          <w:tab w:val="left" w:pos="1468"/>
        </w:tabs>
        <w:spacing w:line="480" w:lineRule="auto"/>
        <w:rPr>
          <w:rFonts w:ascii="仿宋_GB2312" w:eastAsia="仿宋_GB2312" w:hAnsi="仿宋" w:cs="宋体"/>
          <w:b/>
          <w:sz w:val="28"/>
          <w:szCs w:val="28"/>
        </w:rPr>
      </w:pPr>
      <w:r w:rsidRPr="00AC7DD5">
        <w:rPr>
          <w:rFonts w:ascii="仿宋_GB2312" w:eastAsia="仿宋_GB2312" w:hAnsi="仿宋" w:cs="宋体" w:hint="eastAsia"/>
          <w:b/>
          <w:sz w:val="28"/>
          <w:szCs w:val="28"/>
        </w:rPr>
        <w:t>第一部分  报名有效性证明文件</w:t>
      </w:r>
    </w:p>
    <w:p w:rsidR="007615B6" w:rsidRPr="00AC7DD5" w:rsidRDefault="009A464C">
      <w:pPr>
        <w:pStyle w:val="a4"/>
        <w:spacing w:line="480" w:lineRule="auto"/>
        <w:ind w:left="0"/>
        <w:rPr>
          <w:rFonts w:ascii="仿宋_GB2312" w:eastAsia="仿宋_GB2312" w:hAnsi="仿宋"/>
          <w:sz w:val="28"/>
          <w:szCs w:val="28"/>
          <w:lang w:eastAsia="zh-CN"/>
        </w:rPr>
      </w:pPr>
      <w:r w:rsidRPr="00AC7DD5">
        <w:rPr>
          <w:rFonts w:ascii="仿宋_GB2312" w:eastAsia="仿宋_GB2312" w:hAnsi="仿宋" w:hint="eastAsia"/>
          <w:sz w:val="28"/>
          <w:szCs w:val="28"/>
          <w:lang w:eastAsia="zh-CN"/>
        </w:rPr>
        <w:t>一、营业执照</w:t>
      </w:r>
    </w:p>
    <w:p w:rsidR="007615B6" w:rsidRPr="00AC7DD5" w:rsidRDefault="009A464C">
      <w:pPr>
        <w:pStyle w:val="a4"/>
        <w:tabs>
          <w:tab w:val="left" w:pos="587"/>
        </w:tabs>
        <w:spacing w:line="480" w:lineRule="auto"/>
        <w:ind w:left="0"/>
        <w:rPr>
          <w:rFonts w:ascii="仿宋_GB2312" w:eastAsia="仿宋_GB2312" w:hAnsi="仿宋"/>
          <w:sz w:val="28"/>
          <w:szCs w:val="28"/>
          <w:lang w:eastAsia="zh-CN"/>
        </w:rPr>
      </w:pPr>
      <w:r w:rsidRPr="00AC7DD5">
        <w:rPr>
          <w:rFonts w:ascii="仿宋_GB2312" w:eastAsia="仿宋_GB2312" w:hAnsi="仿宋" w:hint="eastAsia"/>
          <w:sz w:val="28"/>
          <w:szCs w:val="28"/>
          <w:lang w:eastAsia="zh-CN"/>
        </w:rPr>
        <w:t>二、法定代表人证明书</w:t>
      </w:r>
    </w:p>
    <w:p w:rsidR="007615B6" w:rsidRPr="00AC7DD5" w:rsidRDefault="009A464C">
      <w:pPr>
        <w:pStyle w:val="a4"/>
        <w:tabs>
          <w:tab w:val="left" w:pos="587"/>
        </w:tabs>
        <w:spacing w:line="480" w:lineRule="auto"/>
        <w:ind w:left="0"/>
        <w:rPr>
          <w:rFonts w:ascii="仿宋_GB2312" w:eastAsia="仿宋_GB2312" w:hAnsi="仿宋"/>
          <w:sz w:val="28"/>
          <w:szCs w:val="28"/>
          <w:lang w:eastAsia="zh-CN"/>
        </w:rPr>
      </w:pPr>
      <w:r w:rsidRPr="00AC7DD5">
        <w:rPr>
          <w:rFonts w:ascii="仿宋_GB2312" w:eastAsia="仿宋_GB2312" w:hAnsi="仿宋" w:hint="eastAsia"/>
          <w:sz w:val="28"/>
          <w:szCs w:val="28"/>
          <w:lang w:eastAsia="zh-CN"/>
        </w:rPr>
        <w:t>三、法定代表人授权委托书</w:t>
      </w:r>
    </w:p>
    <w:p w:rsidR="007615B6" w:rsidRPr="00AC7DD5" w:rsidRDefault="009A464C">
      <w:pPr>
        <w:tabs>
          <w:tab w:val="left" w:pos="1468"/>
        </w:tabs>
        <w:spacing w:line="480" w:lineRule="auto"/>
        <w:rPr>
          <w:rFonts w:ascii="仿宋_GB2312" w:eastAsia="仿宋_GB2312" w:hAnsi="仿宋" w:cs="宋体"/>
          <w:b/>
          <w:sz w:val="28"/>
          <w:szCs w:val="28"/>
        </w:rPr>
      </w:pPr>
      <w:r w:rsidRPr="00AC7DD5">
        <w:rPr>
          <w:rFonts w:ascii="仿宋_GB2312" w:eastAsia="仿宋_GB2312" w:hAnsi="仿宋" w:cs="宋体" w:hint="eastAsia"/>
          <w:b/>
          <w:sz w:val="28"/>
          <w:szCs w:val="28"/>
        </w:rPr>
        <w:t>第二部分  前期服务商单位证明文件</w:t>
      </w:r>
    </w:p>
    <w:p w:rsidR="007615B6" w:rsidRPr="00AC7DD5" w:rsidRDefault="009A464C">
      <w:pPr>
        <w:pStyle w:val="a4"/>
        <w:spacing w:line="480" w:lineRule="auto"/>
        <w:ind w:left="0"/>
        <w:rPr>
          <w:rFonts w:ascii="仿宋_GB2312" w:eastAsia="仿宋_GB2312" w:hAnsi="仿宋"/>
          <w:sz w:val="28"/>
          <w:szCs w:val="28"/>
          <w:lang w:eastAsia="zh-CN"/>
        </w:rPr>
      </w:pPr>
      <w:r w:rsidRPr="00AC7DD5">
        <w:rPr>
          <w:rFonts w:ascii="仿宋_GB2312" w:eastAsia="仿宋_GB2312" w:hAnsi="仿宋" w:hint="eastAsia"/>
          <w:sz w:val="28"/>
          <w:szCs w:val="28"/>
          <w:lang w:eastAsia="zh-CN"/>
        </w:rPr>
        <w:t>一、证明资料一览表</w:t>
      </w:r>
    </w:p>
    <w:p w:rsidR="007615B6" w:rsidRPr="00AC7DD5" w:rsidRDefault="009A464C">
      <w:pPr>
        <w:pStyle w:val="a4"/>
        <w:spacing w:line="480" w:lineRule="auto"/>
        <w:ind w:left="0"/>
        <w:rPr>
          <w:rFonts w:ascii="仿宋_GB2312" w:eastAsia="仿宋_GB2312" w:hAnsi="仿宋"/>
          <w:sz w:val="28"/>
          <w:szCs w:val="28"/>
          <w:lang w:eastAsia="zh-CN"/>
        </w:rPr>
      </w:pPr>
      <w:r w:rsidRPr="00AC7DD5">
        <w:rPr>
          <w:rFonts w:ascii="仿宋_GB2312" w:eastAsia="仿宋_GB2312" w:hAnsi="仿宋" w:hint="eastAsia"/>
          <w:sz w:val="28"/>
          <w:szCs w:val="28"/>
          <w:lang w:eastAsia="zh-CN"/>
        </w:rPr>
        <w:t>二、证明资料罗列</w:t>
      </w:r>
    </w:p>
    <w:p w:rsidR="007615B6" w:rsidRPr="00AC7DD5" w:rsidRDefault="007615B6">
      <w:pPr>
        <w:spacing w:line="480" w:lineRule="auto"/>
        <w:rPr>
          <w:rFonts w:ascii="仿宋_GB2312" w:eastAsia="仿宋_GB2312" w:hAnsi="仿宋" w:cs="宋体"/>
          <w:sz w:val="28"/>
          <w:szCs w:val="28"/>
        </w:rPr>
      </w:pPr>
    </w:p>
    <w:p w:rsidR="007615B6" w:rsidRPr="00AC7DD5" w:rsidRDefault="007615B6">
      <w:pPr>
        <w:tabs>
          <w:tab w:val="left" w:pos="1468"/>
        </w:tabs>
        <w:spacing w:line="480" w:lineRule="auto"/>
        <w:jc w:val="center"/>
        <w:rPr>
          <w:rFonts w:ascii="仿宋_GB2312" w:eastAsia="仿宋_GB2312" w:hAnsi="仿宋" w:cs="宋体"/>
          <w:b/>
          <w:sz w:val="28"/>
          <w:szCs w:val="28"/>
        </w:rPr>
      </w:pPr>
    </w:p>
    <w:p w:rsidR="007615B6" w:rsidRPr="00AC7DD5" w:rsidRDefault="007615B6">
      <w:pPr>
        <w:tabs>
          <w:tab w:val="left" w:pos="1468"/>
        </w:tabs>
        <w:spacing w:line="480" w:lineRule="auto"/>
        <w:jc w:val="center"/>
        <w:rPr>
          <w:rFonts w:ascii="仿宋_GB2312" w:eastAsia="仿宋_GB2312" w:hAnsi="仿宋" w:cs="宋体"/>
          <w:b/>
          <w:sz w:val="28"/>
          <w:szCs w:val="28"/>
        </w:rPr>
      </w:pPr>
    </w:p>
    <w:p w:rsidR="007615B6" w:rsidRPr="00AC7DD5" w:rsidRDefault="007615B6">
      <w:pPr>
        <w:tabs>
          <w:tab w:val="left" w:pos="1468"/>
        </w:tabs>
        <w:spacing w:line="480" w:lineRule="auto"/>
        <w:jc w:val="center"/>
        <w:rPr>
          <w:rFonts w:ascii="仿宋_GB2312" w:eastAsia="仿宋_GB2312" w:hAnsi="仿宋" w:cs="宋体"/>
          <w:b/>
          <w:sz w:val="28"/>
          <w:szCs w:val="28"/>
        </w:rPr>
      </w:pPr>
    </w:p>
    <w:p w:rsidR="007615B6" w:rsidRPr="00AC7DD5" w:rsidRDefault="007615B6">
      <w:pPr>
        <w:tabs>
          <w:tab w:val="left" w:pos="1468"/>
        </w:tabs>
        <w:spacing w:line="480" w:lineRule="auto"/>
        <w:jc w:val="center"/>
        <w:rPr>
          <w:rFonts w:ascii="仿宋_GB2312" w:eastAsia="仿宋_GB2312" w:hAnsi="仿宋" w:cs="宋体"/>
          <w:b/>
          <w:sz w:val="28"/>
          <w:szCs w:val="28"/>
        </w:rPr>
      </w:pPr>
    </w:p>
    <w:p w:rsidR="007615B6" w:rsidRPr="00AC7DD5" w:rsidRDefault="007615B6">
      <w:pPr>
        <w:tabs>
          <w:tab w:val="left" w:pos="1468"/>
        </w:tabs>
        <w:spacing w:line="480" w:lineRule="auto"/>
        <w:jc w:val="center"/>
        <w:rPr>
          <w:rFonts w:ascii="仿宋_GB2312" w:eastAsia="仿宋_GB2312" w:hAnsi="仿宋" w:cs="宋体"/>
          <w:b/>
          <w:sz w:val="28"/>
          <w:szCs w:val="28"/>
        </w:rPr>
      </w:pPr>
    </w:p>
    <w:p w:rsidR="007615B6" w:rsidRPr="00AC7DD5" w:rsidRDefault="007615B6">
      <w:pPr>
        <w:tabs>
          <w:tab w:val="left" w:pos="1468"/>
        </w:tabs>
        <w:spacing w:line="480" w:lineRule="auto"/>
        <w:jc w:val="center"/>
        <w:rPr>
          <w:rFonts w:ascii="仿宋_GB2312" w:eastAsia="仿宋_GB2312" w:hAnsi="仿宋" w:cs="宋体"/>
          <w:b/>
          <w:sz w:val="28"/>
          <w:szCs w:val="28"/>
        </w:rPr>
      </w:pPr>
    </w:p>
    <w:p w:rsidR="007615B6" w:rsidRPr="00AC7DD5" w:rsidRDefault="007615B6">
      <w:pPr>
        <w:tabs>
          <w:tab w:val="left" w:pos="1468"/>
        </w:tabs>
        <w:spacing w:line="480" w:lineRule="auto"/>
        <w:jc w:val="center"/>
        <w:rPr>
          <w:rFonts w:ascii="仿宋_GB2312" w:eastAsia="仿宋_GB2312" w:hAnsi="仿宋" w:cs="宋体"/>
          <w:b/>
          <w:sz w:val="28"/>
          <w:szCs w:val="28"/>
        </w:rPr>
      </w:pPr>
    </w:p>
    <w:p w:rsidR="007615B6" w:rsidRPr="00AC7DD5" w:rsidRDefault="007615B6">
      <w:pPr>
        <w:tabs>
          <w:tab w:val="left" w:pos="1468"/>
        </w:tabs>
        <w:spacing w:line="480" w:lineRule="auto"/>
        <w:jc w:val="center"/>
        <w:rPr>
          <w:rFonts w:ascii="仿宋_GB2312" w:eastAsia="仿宋_GB2312" w:hAnsi="仿宋" w:cs="宋体"/>
          <w:b/>
          <w:sz w:val="28"/>
          <w:szCs w:val="28"/>
        </w:rPr>
      </w:pPr>
    </w:p>
    <w:p w:rsidR="007615B6" w:rsidRPr="00AC7DD5" w:rsidRDefault="009A464C">
      <w:pPr>
        <w:tabs>
          <w:tab w:val="left" w:pos="1468"/>
        </w:tabs>
        <w:spacing w:line="480" w:lineRule="auto"/>
        <w:jc w:val="center"/>
        <w:rPr>
          <w:rFonts w:ascii="仿宋_GB2312" w:eastAsia="仿宋_GB2312" w:hAnsi="仿宋" w:cs="宋体"/>
          <w:b/>
          <w:sz w:val="28"/>
          <w:szCs w:val="28"/>
        </w:rPr>
      </w:pPr>
      <w:r w:rsidRPr="00AC7DD5">
        <w:rPr>
          <w:rFonts w:ascii="仿宋_GB2312" w:eastAsia="仿宋_GB2312" w:hAnsi="仿宋" w:cs="宋体" w:hint="eastAsia"/>
          <w:b/>
          <w:sz w:val="28"/>
          <w:szCs w:val="28"/>
        </w:rPr>
        <w:lastRenderedPageBreak/>
        <w:t>第一部分  报名有效性证明文件</w:t>
      </w:r>
    </w:p>
    <w:p w:rsidR="007615B6" w:rsidRPr="00AC7DD5" w:rsidRDefault="009A464C">
      <w:pPr>
        <w:pStyle w:val="a4"/>
        <w:spacing w:line="480" w:lineRule="auto"/>
        <w:ind w:left="0"/>
        <w:rPr>
          <w:rFonts w:ascii="仿宋_GB2312" w:eastAsia="仿宋_GB2312" w:hAnsi="仿宋"/>
          <w:sz w:val="28"/>
          <w:szCs w:val="28"/>
          <w:lang w:eastAsia="zh-CN"/>
        </w:rPr>
      </w:pPr>
      <w:r w:rsidRPr="00AC7DD5">
        <w:rPr>
          <w:rFonts w:ascii="仿宋_GB2312" w:eastAsia="仿宋_GB2312" w:hAnsi="仿宋" w:hint="eastAsia"/>
          <w:sz w:val="28"/>
          <w:szCs w:val="28"/>
          <w:lang w:eastAsia="zh-CN"/>
        </w:rPr>
        <w:t>一、营业执照</w:t>
      </w:r>
    </w:p>
    <w:p w:rsidR="007615B6" w:rsidRPr="00AC7DD5" w:rsidRDefault="009A464C">
      <w:pPr>
        <w:pStyle w:val="a4"/>
        <w:tabs>
          <w:tab w:val="left" w:pos="587"/>
        </w:tabs>
        <w:spacing w:line="480" w:lineRule="auto"/>
        <w:ind w:left="0"/>
        <w:rPr>
          <w:rFonts w:ascii="仿宋_GB2312" w:eastAsia="仿宋_GB2312" w:hAnsi="仿宋"/>
          <w:sz w:val="28"/>
          <w:szCs w:val="28"/>
          <w:lang w:eastAsia="zh-CN"/>
        </w:rPr>
      </w:pPr>
      <w:r w:rsidRPr="00AC7DD5">
        <w:rPr>
          <w:rFonts w:ascii="仿宋_GB2312" w:eastAsia="仿宋_GB2312" w:hAnsi="仿宋" w:hint="eastAsia"/>
          <w:sz w:val="28"/>
          <w:szCs w:val="28"/>
          <w:lang w:eastAsia="zh-CN"/>
        </w:rPr>
        <w:t>二、法定代表人证明书（附身份证扫描件）</w:t>
      </w:r>
    </w:p>
    <w:p w:rsidR="007615B6" w:rsidRPr="00AC7DD5" w:rsidRDefault="009A464C">
      <w:pPr>
        <w:pStyle w:val="a4"/>
        <w:tabs>
          <w:tab w:val="left" w:pos="587"/>
        </w:tabs>
        <w:spacing w:line="480" w:lineRule="auto"/>
        <w:ind w:left="0"/>
        <w:rPr>
          <w:rFonts w:ascii="仿宋_GB2312" w:eastAsia="仿宋_GB2312" w:hAnsi="仿宋"/>
          <w:sz w:val="28"/>
          <w:szCs w:val="28"/>
          <w:lang w:eastAsia="zh-CN"/>
        </w:rPr>
      </w:pPr>
      <w:r w:rsidRPr="00AC7DD5">
        <w:rPr>
          <w:rFonts w:ascii="仿宋_GB2312" w:eastAsia="仿宋_GB2312" w:hAnsi="仿宋" w:hint="eastAsia"/>
          <w:sz w:val="28"/>
          <w:szCs w:val="28"/>
          <w:lang w:eastAsia="zh-CN"/>
        </w:rPr>
        <w:t>三、法定代表人授权委托书（附身份证扫描件）</w:t>
      </w:r>
    </w:p>
    <w:p w:rsidR="007615B6" w:rsidRPr="00AC7DD5" w:rsidRDefault="009A464C">
      <w:pPr>
        <w:pStyle w:val="a4"/>
        <w:tabs>
          <w:tab w:val="left" w:pos="587"/>
        </w:tabs>
        <w:spacing w:line="480" w:lineRule="auto"/>
        <w:ind w:left="0"/>
        <w:rPr>
          <w:rFonts w:ascii="仿宋_GB2312" w:eastAsia="仿宋_GB2312" w:hAnsi="仿宋"/>
          <w:sz w:val="28"/>
          <w:szCs w:val="28"/>
          <w:lang w:eastAsia="zh-CN"/>
        </w:rPr>
      </w:pPr>
      <w:r w:rsidRPr="00AC7DD5">
        <w:rPr>
          <w:rFonts w:ascii="仿宋_GB2312" w:eastAsia="仿宋_GB2312" w:hAnsi="仿宋" w:hint="eastAsia"/>
          <w:sz w:val="28"/>
          <w:szCs w:val="28"/>
          <w:lang w:eastAsia="zh-CN"/>
        </w:rPr>
        <w:t>（以上各项资料每页一项罗列，身份证扫描件可单独一页）</w:t>
      </w:r>
    </w:p>
    <w:p w:rsidR="007615B6" w:rsidRPr="00AC7DD5" w:rsidRDefault="007615B6">
      <w:pPr>
        <w:rPr>
          <w:rFonts w:ascii="仿宋_GB2312" w:eastAsia="仿宋_GB2312" w:hAnsi="仿宋"/>
          <w:sz w:val="28"/>
          <w:szCs w:val="28"/>
        </w:rPr>
        <w:sectPr w:rsidR="007615B6" w:rsidRPr="00AC7DD5">
          <w:footerReference w:type="even" r:id="rId16"/>
          <w:pgSz w:w="11907" w:h="16839"/>
          <w:pgMar w:top="2098" w:right="1474" w:bottom="1985" w:left="1588" w:header="851" w:footer="1418" w:gutter="0"/>
          <w:cols w:space="720"/>
          <w:docGrid w:linePitch="299"/>
        </w:sectPr>
      </w:pPr>
    </w:p>
    <w:p w:rsidR="007615B6" w:rsidRPr="00AC7DD5" w:rsidRDefault="009A464C">
      <w:pPr>
        <w:spacing w:line="360" w:lineRule="auto"/>
        <w:jc w:val="center"/>
        <w:rPr>
          <w:rFonts w:ascii="仿宋_GB2312" w:eastAsia="仿宋_GB2312" w:hAnsi="仿宋" w:cs="宋体"/>
          <w:b/>
          <w:sz w:val="28"/>
          <w:szCs w:val="28"/>
        </w:rPr>
      </w:pPr>
      <w:r w:rsidRPr="00AC7DD5">
        <w:rPr>
          <w:rFonts w:ascii="仿宋_GB2312" w:eastAsia="仿宋_GB2312" w:hAnsi="仿宋" w:cs="宋体" w:hint="eastAsia"/>
          <w:b/>
          <w:sz w:val="28"/>
          <w:szCs w:val="28"/>
        </w:rPr>
        <w:lastRenderedPageBreak/>
        <w:t>第二部分  前期服务商资格证明文件</w:t>
      </w:r>
    </w:p>
    <w:p w:rsidR="007615B6" w:rsidRPr="00AC7DD5" w:rsidRDefault="009A464C">
      <w:pPr>
        <w:spacing w:line="360" w:lineRule="auto"/>
        <w:rPr>
          <w:rFonts w:ascii="仿宋_GB2312" w:eastAsia="仿宋_GB2312" w:hAnsi="仿宋" w:cs="宋体"/>
          <w:sz w:val="28"/>
          <w:szCs w:val="28"/>
        </w:rPr>
      </w:pPr>
      <w:r w:rsidRPr="00AC7DD5">
        <w:rPr>
          <w:rFonts w:ascii="仿宋_GB2312" w:eastAsia="仿宋_GB2312" w:hAnsi="仿宋" w:hint="eastAsia"/>
          <w:sz w:val="28"/>
          <w:szCs w:val="28"/>
        </w:rPr>
        <w:t>一、证明资料一览表</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6379"/>
        <w:gridCol w:w="1985"/>
      </w:tblGrid>
      <w:tr w:rsidR="00AC7DD5" w:rsidRPr="00AC7DD5">
        <w:trPr>
          <w:trHeight w:val="1027"/>
          <w:jc w:val="center"/>
        </w:trPr>
        <w:tc>
          <w:tcPr>
            <w:tcW w:w="1276" w:type="dxa"/>
            <w:vAlign w:val="center"/>
          </w:tcPr>
          <w:p w:rsidR="007615B6" w:rsidRPr="00AC7DD5" w:rsidRDefault="009A464C">
            <w:pPr>
              <w:spacing w:line="360" w:lineRule="auto"/>
              <w:jc w:val="center"/>
              <w:rPr>
                <w:rFonts w:ascii="仿宋_GB2312" w:eastAsia="仿宋_GB2312" w:hAnsi="仿宋" w:cs="宋体"/>
                <w:b/>
                <w:sz w:val="28"/>
                <w:szCs w:val="28"/>
              </w:rPr>
            </w:pPr>
            <w:r w:rsidRPr="00AC7DD5">
              <w:rPr>
                <w:rFonts w:ascii="仿宋_GB2312" w:eastAsia="仿宋_GB2312" w:hAnsi="仿宋" w:cs="宋体" w:hint="eastAsia"/>
                <w:b/>
                <w:sz w:val="28"/>
                <w:szCs w:val="28"/>
              </w:rPr>
              <w:t>序号</w:t>
            </w:r>
          </w:p>
        </w:tc>
        <w:tc>
          <w:tcPr>
            <w:tcW w:w="6379" w:type="dxa"/>
            <w:vAlign w:val="center"/>
          </w:tcPr>
          <w:p w:rsidR="007615B6" w:rsidRPr="00AC7DD5" w:rsidRDefault="009A464C">
            <w:pPr>
              <w:spacing w:line="360" w:lineRule="auto"/>
              <w:jc w:val="center"/>
              <w:rPr>
                <w:rFonts w:ascii="仿宋_GB2312" w:eastAsia="仿宋_GB2312" w:hAnsi="仿宋" w:cs="宋体"/>
                <w:b/>
                <w:sz w:val="28"/>
                <w:szCs w:val="28"/>
              </w:rPr>
            </w:pPr>
            <w:r w:rsidRPr="00AC7DD5">
              <w:rPr>
                <w:rFonts w:ascii="仿宋_GB2312" w:eastAsia="仿宋_GB2312" w:hAnsi="仿宋" w:cs="宋体" w:hint="eastAsia"/>
                <w:b/>
                <w:sz w:val="28"/>
                <w:szCs w:val="28"/>
              </w:rPr>
              <w:t>前期服务商资格要求</w:t>
            </w:r>
          </w:p>
        </w:tc>
        <w:tc>
          <w:tcPr>
            <w:tcW w:w="1985" w:type="dxa"/>
            <w:vAlign w:val="center"/>
          </w:tcPr>
          <w:p w:rsidR="007615B6" w:rsidRPr="00AC7DD5" w:rsidRDefault="009A464C">
            <w:pPr>
              <w:spacing w:line="360" w:lineRule="auto"/>
              <w:jc w:val="center"/>
              <w:rPr>
                <w:rFonts w:ascii="仿宋_GB2312" w:eastAsia="仿宋_GB2312" w:hAnsi="仿宋" w:cs="宋体"/>
                <w:b/>
                <w:sz w:val="28"/>
                <w:szCs w:val="28"/>
              </w:rPr>
            </w:pPr>
            <w:r w:rsidRPr="00AC7DD5">
              <w:rPr>
                <w:rFonts w:ascii="仿宋_GB2312" w:eastAsia="仿宋_GB2312" w:hAnsi="仿宋" w:cs="宋体" w:hint="eastAsia"/>
                <w:b/>
                <w:sz w:val="28"/>
                <w:szCs w:val="28"/>
              </w:rPr>
              <w:t>相关证明文件</w:t>
            </w:r>
          </w:p>
        </w:tc>
      </w:tr>
      <w:tr w:rsidR="00AC7DD5" w:rsidRPr="00AC7DD5">
        <w:trPr>
          <w:trHeight w:val="1377"/>
          <w:jc w:val="center"/>
        </w:trPr>
        <w:tc>
          <w:tcPr>
            <w:tcW w:w="1276" w:type="dxa"/>
            <w:vAlign w:val="center"/>
          </w:tcPr>
          <w:p w:rsidR="007615B6" w:rsidRPr="00AC7DD5" w:rsidRDefault="009A464C">
            <w:pPr>
              <w:spacing w:line="360" w:lineRule="auto"/>
              <w:jc w:val="center"/>
              <w:rPr>
                <w:rFonts w:ascii="仿宋_GB2312" w:eastAsia="仿宋_GB2312" w:hAnsi="仿宋" w:cs="宋体"/>
                <w:sz w:val="28"/>
                <w:szCs w:val="28"/>
              </w:rPr>
            </w:pPr>
            <w:r w:rsidRPr="00AC7DD5">
              <w:rPr>
                <w:rFonts w:ascii="仿宋_GB2312" w:eastAsia="仿宋_GB2312" w:hAnsi="仿宋" w:cs="宋体" w:hint="eastAsia"/>
                <w:sz w:val="28"/>
                <w:szCs w:val="28"/>
              </w:rPr>
              <w:t>1</w:t>
            </w:r>
          </w:p>
        </w:tc>
        <w:tc>
          <w:tcPr>
            <w:tcW w:w="6379" w:type="dxa"/>
            <w:vAlign w:val="center"/>
          </w:tcPr>
          <w:p w:rsidR="007615B6" w:rsidRPr="00AC7DD5" w:rsidRDefault="009A464C">
            <w:pPr>
              <w:spacing w:line="440" w:lineRule="exact"/>
              <w:rPr>
                <w:rFonts w:ascii="仿宋_GB2312" w:eastAsia="仿宋_GB2312" w:hAnsi="仿宋" w:cs="宋体"/>
                <w:sz w:val="28"/>
                <w:szCs w:val="28"/>
              </w:rPr>
            </w:pPr>
            <w:r w:rsidRPr="00AC7DD5">
              <w:rPr>
                <w:rFonts w:ascii="仿宋_GB2312" w:eastAsia="仿宋_GB2312" w:hAnsi="仿宋" w:hint="eastAsia"/>
                <w:sz w:val="28"/>
                <w:szCs w:val="28"/>
              </w:rPr>
              <w:t>营业执照：报名单位(或其关联公司)在东莞市范围内登记注册、经营范围含房地产开发、具有独立承担民事责任能力的企业法人，并有效存续。</w:t>
            </w:r>
          </w:p>
        </w:tc>
        <w:tc>
          <w:tcPr>
            <w:tcW w:w="1985" w:type="dxa"/>
            <w:vAlign w:val="center"/>
          </w:tcPr>
          <w:p w:rsidR="007615B6" w:rsidRPr="00AC7DD5" w:rsidRDefault="009A464C">
            <w:pPr>
              <w:spacing w:line="440" w:lineRule="exact"/>
              <w:rPr>
                <w:rFonts w:ascii="仿宋_GB2312" w:eastAsia="仿宋_GB2312" w:hAnsi="仿宋" w:cs="宋体"/>
                <w:sz w:val="28"/>
                <w:szCs w:val="28"/>
              </w:rPr>
            </w:pPr>
            <w:r w:rsidRPr="00AC7DD5">
              <w:rPr>
                <w:rFonts w:ascii="仿宋_GB2312" w:eastAsia="仿宋_GB2312" w:hAnsi="仿宋" w:cs="宋体" w:hint="eastAsia"/>
                <w:sz w:val="28"/>
                <w:szCs w:val="28"/>
              </w:rPr>
              <w:t>1.</w:t>
            </w:r>
          </w:p>
          <w:p w:rsidR="007615B6" w:rsidRPr="00AC7DD5" w:rsidRDefault="009A464C">
            <w:pPr>
              <w:spacing w:line="440" w:lineRule="exact"/>
              <w:rPr>
                <w:rFonts w:ascii="仿宋_GB2312" w:eastAsia="仿宋_GB2312" w:hAnsi="仿宋" w:cs="宋体"/>
                <w:sz w:val="28"/>
                <w:szCs w:val="28"/>
              </w:rPr>
            </w:pPr>
            <w:r w:rsidRPr="00AC7DD5">
              <w:rPr>
                <w:rFonts w:ascii="仿宋_GB2312" w:eastAsia="仿宋_GB2312" w:hAnsi="仿宋" w:cs="宋体" w:hint="eastAsia"/>
                <w:sz w:val="28"/>
                <w:szCs w:val="28"/>
              </w:rPr>
              <w:t>2.</w:t>
            </w:r>
          </w:p>
        </w:tc>
      </w:tr>
      <w:tr w:rsidR="00AC7DD5" w:rsidRPr="00AC7DD5">
        <w:trPr>
          <w:trHeight w:val="1389"/>
          <w:jc w:val="center"/>
        </w:trPr>
        <w:tc>
          <w:tcPr>
            <w:tcW w:w="1276" w:type="dxa"/>
            <w:vAlign w:val="center"/>
          </w:tcPr>
          <w:p w:rsidR="007615B6" w:rsidRPr="00AC7DD5" w:rsidRDefault="009A464C">
            <w:pPr>
              <w:spacing w:line="360" w:lineRule="auto"/>
              <w:jc w:val="center"/>
              <w:rPr>
                <w:rFonts w:ascii="仿宋_GB2312" w:eastAsia="仿宋_GB2312" w:hAnsi="仿宋" w:cs="宋体"/>
                <w:sz w:val="28"/>
                <w:szCs w:val="28"/>
              </w:rPr>
            </w:pPr>
            <w:r w:rsidRPr="00AC7DD5">
              <w:rPr>
                <w:rFonts w:ascii="仿宋_GB2312" w:eastAsia="仿宋_GB2312" w:hAnsi="仿宋" w:cs="宋体" w:hint="eastAsia"/>
                <w:sz w:val="28"/>
                <w:szCs w:val="28"/>
              </w:rPr>
              <w:t>2</w:t>
            </w:r>
          </w:p>
        </w:tc>
        <w:tc>
          <w:tcPr>
            <w:tcW w:w="6379" w:type="dxa"/>
            <w:vAlign w:val="center"/>
          </w:tcPr>
          <w:p w:rsidR="007615B6" w:rsidRPr="00AC7DD5" w:rsidRDefault="009A464C">
            <w:pPr>
              <w:spacing w:line="440" w:lineRule="exact"/>
              <w:rPr>
                <w:rFonts w:ascii="仿宋_GB2312" w:eastAsia="仿宋_GB2312" w:hAnsi="仿宋" w:cs="宋体"/>
                <w:sz w:val="28"/>
                <w:szCs w:val="28"/>
              </w:rPr>
            </w:pPr>
            <w:r w:rsidRPr="00AC7DD5">
              <w:rPr>
                <w:rFonts w:ascii="仿宋_GB2312" w:eastAsia="仿宋_GB2312" w:hAnsi="仿宋" w:hint="eastAsia"/>
                <w:sz w:val="28"/>
                <w:szCs w:val="28"/>
              </w:rPr>
              <w:t>注册资本及证明：报名人（或其关联方）注册地点在东莞，实缴资本大于等于叁亿元人民币，成立年限大于等于10年，经营状况及财务状况良好。</w:t>
            </w:r>
          </w:p>
        </w:tc>
        <w:tc>
          <w:tcPr>
            <w:tcW w:w="1985" w:type="dxa"/>
            <w:vAlign w:val="center"/>
          </w:tcPr>
          <w:p w:rsidR="007615B6" w:rsidRPr="00AC7DD5" w:rsidRDefault="007615B6">
            <w:pPr>
              <w:spacing w:line="440" w:lineRule="exact"/>
              <w:rPr>
                <w:rFonts w:ascii="仿宋_GB2312" w:eastAsia="仿宋_GB2312" w:hAnsi="仿宋" w:cs="宋体"/>
                <w:sz w:val="28"/>
                <w:szCs w:val="28"/>
              </w:rPr>
            </w:pPr>
          </w:p>
        </w:tc>
      </w:tr>
      <w:tr w:rsidR="00AC7DD5" w:rsidRPr="00AC7DD5">
        <w:trPr>
          <w:trHeight w:val="1745"/>
          <w:jc w:val="center"/>
        </w:trPr>
        <w:tc>
          <w:tcPr>
            <w:tcW w:w="1276" w:type="dxa"/>
            <w:vAlign w:val="center"/>
          </w:tcPr>
          <w:p w:rsidR="007615B6" w:rsidRPr="00AC7DD5" w:rsidRDefault="009A464C">
            <w:pPr>
              <w:spacing w:line="360" w:lineRule="auto"/>
              <w:jc w:val="center"/>
              <w:rPr>
                <w:rFonts w:ascii="仿宋_GB2312" w:eastAsia="仿宋_GB2312" w:hAnsi="仿宋" w:cs="宋体"/>
                <w:sz w:val="28"/>
                <w:szCs w:val="28"/>
              </w:rPr>
            </w:pPr>
            <w:r w:rsidRPr="00AC7DD5">
              <w:rPr>
                <w:rFonts w:ascii="仿宋_GB2312" w:eastAsia="仿宋_GB2312" w:hAnsi="仿宋" w:cs="宋体" w:hint="eastAsia"/>
                <w:sz w:val="28"/>
                <w:szCs w:val="28"/>
              </w:rPr>
              <w:t>3</w:t>
            </w:r>
          </w:p>
        </w:tc>
        <w:tc>
          <w:tcPr>
            <w:tcW w:w="6379" w:type="dxa"/>
            <w:vAlign w:val="center"/>
          </w:tcPr>
          <w:p w:rsidR="007615B6" w:rsidRPr="00AC7DD5" w:rsidRDefault="009A464C">
            <w:pPr>
              <w:spacing w:line="440" w:lineRule="exact"/>
              <w:rPr>
                <w:rFonts w:ascii="仿宋_GB2312" w:eastAsia="仿宋_GB2312" w:hAnsi="仿宋" w:cs="宋体"/>
                <w:sz w:val="28"/>
                <w:szCs w:val="28"/>
              </w:rPr>
            </w:pPr>
            <w:r w:rsidRPr="00AC7DD5">
              <w:rPr>
                <w:rFonts w:ascii="仿宋_GB2312" w:eastAsia="仿宋_GB2312" w:hAnsi="仿宋" w:hint="eastAsia"/>
                <w:sz w:val="28"/>
                <w:szCs w:val="28"/>
              </w:rPr>
              <w:t>服务经验：报名人（或其关联方）在东莞市存在不少于两个或两个以上城市更新（“三旧”改造）项目开发经验（东莞市城市更新协会副会长及副会长以上单位的优先考虑）。需提供市城市更新（“三旧”改造）部门的批复及其他相关证明文件。</w:t>
            </w:r>
          </w:p>
        </w:tc>
        <w:tc>
          <w:tcPr>
            <w:tcW w:w="1985" w:type="dxa"/>
            <w:vAlign w:val="center"/>
          </w:tcPr>
          <w:p w:rsidR="007615B6" w:rsidRPr="00AC7DD5" w:rsidRDefault="007615B6">
            <w:pPr>
              <w:spacing w:line="440" w:lineRule="exact"/>
              <w:rPr>
                <w:rFonts w:ascii="仿宋_GB2312" w:eastAsia="仿宋_GB2312" w:hAnsi="仿宋" w:cs="宋体"/>
                <w:sz w:val="28"/>
                <w:szCs w:val="28"/>
              </w:rPr>
            </w:pPr>
          </w:p>
        </w:tc>
      </w:tr>
      <w:tr w:rsidR="00AC7DD5" w:rsidRPr="00AC7DD5">
        <w:trPr>
          <w:trHeight w:val="1495"/>
          <w:jc w:val="center"/>
        </w:trPr>
        <w:tc>
          <w:tcPr>
            <w:tcW w:w="1276" w:type="dxa"/>
            <w:vAlign w:val="center"/>
          </w:tcPr>
          <w:p w:rsidR="007615B6" w:rsidRPr="00AC7DD5" w:rsidRDefault="009A464C">
            <w:pPr>
              <w:spacing w:line="360" w:lineRule="auto"/>
              <w:jc w:val="center"/>
              <w:rPr>
                <w:rFonts w:ascii="仿宋_GB2312" w:eastAsia="仿宋_GB2312" w:hAnsi="仿宋" w:cs="宋体"/>
                <w:sz w:val="28"/>
                <w:szCs w:val="28"/>
              </w:rPr>
            </w:pPr>
            <w:r w:rsidRPr="00AC7DD5">
              <w:rPr>
                <w:rFonts w:ascii="仿宋_GB2312" w:eastAsia="仿宋_GB2312" w:hAnsi="仿宋" w:cs="宋体" w:hint="eastAsia"/>
                <w:sz w:val="28"/>
                <w:szCs w:val="28"/>
              </w:rPr>
              <w:t>4</w:t>
            </w:r>
          </w:p>
        </w:tc>
        <w:tc>
          <w:tcPr>
            <w:tcW w:w="6379" w:type="dxa"/>
            <w:vAlign w:val="center"/>
          </w:tcPr>
          <w:p w:rsidR="007615B6" w:rsidRPr="00AC7DD5" w:rsidRDefault="009A464C">
            <w:pPr>
              <w:spacing w:line="440" w:lineRule="exact"/>
              <w:rPr>
                <w:rFonts w:ascii="仿宋_GB2312" w:eastAsia="仿宋_GB2312" w:hAnsi="仿宋"/>
                <w:sz w:val="28"/>
                <w:szCs w:val="28"/>
              </w:rPr>
            </w:pPr>
            <w:r w:rsidRPr="00AC7DD5">
              <w:rPr>
                <w:rFonts w:ascii="仿宋_GB2312" w:eastAsia="仿宋_GB2312" w:hAnsi="仿宋" w:hint="eastAsia"/>
                <w:sz w:val="28"/>
                <w:szCs w:val="28"/>
              </w:rPr>
              <w:t>单位信誉：报名单位或其关联公司未被列入“信用中国”网站(www.creditchina.gov.cn)“记录失信被执行人或重大税收违法案件当事人名单或政府采购严重违法失信行为”记录名单。（以报名单位资格审查当天在“信用中国”网站（www.creditchina.gov.cn）查询结果为准，如相关失信记录已失效，报名单位需提供相关证明资料）。</w:t>
            </w:r>
          </w:p>
        </w:tc>
        <w:tc>
          <w:tcPr>
            <w:tcW w:w="1985" w:type="dxa"/>
            <w:vAlign w:val="center"/>
          </w:tcPr>
          <w:p w:rsidR="007615B6" w:rsidRPr="00AC7DD5" w:rsidRDefault="007615B6">
            <w:pPr>
              <w:spacing w:line="440" w:lineRule="exact"/>
              <w:rPr>
                <w:rFonts w:ascii="仿宋_GB2312" w:eastAsia="仿宋_GB2312" w:hAnsi="仿宋" w:cs="宋体"/>
                <w:sz w:val="28"/>
                <w:szCs w:val="28"/>
              </w:rPr>
            </w:pPr>
          </w:p>
          <w:p w:rsidR="007615B6" w:rsidRPr="00AC7DD5" w:rsidRDefault="007615B6">
            <w:pPr>
              <w:spacing w:line="440" w:lineRule="exact"/>
              <w:rPr>
                <w:rFonts w:ascii="仿宋_GB2312" w:eastAsia="仿宋_GB2312" w:hAnsi="仿宋" w:cs="宋体"/>
                <w:sz w:val="28"/>
                <w:szCs w:val="28"/>
              </w:rPr>
            </w:pPr>
          </w:p>
        </w:tc>
      </w:tr>
      <w:tr w:rsidR="00AC7DD5" w:rsidRPr="00AC7DD5">
        <w:trPr>
          <w:trHeight w:val="977"/>
          <w:jc w:val="center"/>
        </w:trPr>
        <w:tc>
          <w:tcPr>
            <w:tcW w:w="1276" w:type="dxa"/>
            <w:vAlign w:val="center"/>
          </w:tcPr>
          <w:p w:rsidR="007615B6" w:rsidRPr="00AC7DD5" w:rsidRDefault="009A464C">
            <w:pPr>
              <w:spacing w:line="360" w:lineRule="auto"/>
              <w:jc w:val="center"/>
              <w:rPr>
                <w:rFonts w:ascii="仿宋_GB2312" w:eastAsia="仿宋_GB2312" w:hAnsi="仿宋" w:cs="宋体"/>
                <w:sz w:val="28"/>
                <w:szCs w:val="28"/>
              </w:rPr>
            </w:pPr>
            <w:r w:rsidRPr="00AC7DD5">
              <w:rPr>
                <w:rFonts w:ascii="仿宋_GB2312" w:eastAsia="仿宋_GB2312" w:hAnsi="仿宋" w:cs="宋体" w:hint="eastAsia"/>
                <w:sz w:val="28"/>
                <w:szCs w:val="28"/>
              </w:rPr>
              <w:t>5</w:t>
            </w:r>
          </w:p>
        </w:tc>
        <w:tc>
          <w:tcPr>
            <w:tcW w:w="6379" w:type="dxa"/>
            <w:vAlign w:val="center"/>
          </w:tcPr>
          <w:p w:rsidR="007615B6" w:rsidRPr="00AC7DD5" w:rsidRDefault="009A464C">
            <w:pPr>
              <w:spacing w:line="440" w:lineRule="exact"/>
              <w:rPr>
                <w:rFonts w:ascii="仿宋_GB2312" w:eastAsia="仿宋_GB2312" w:hAnsi="仿宋"/>
                <w:sz w:val="28"/>
                <w:szCs w:val="28"/>
              </w:rPr>
            </w:pPr>
            <w:r w:rsidRPr="00AC7DD5">
              <w:rPr>
                <w:rFonts w:ascii="仿宋_GB2312" w:eastAsia="仿宋_GB2312" w:hAnsi="仿宋" w:hint="eastAsia"/>
                <w:sz w:val="28"/>
                <w:szCs w:val="28"/>
              </w:rPr>
              <w:t>本次招商项目不接受联合体报名。</w:t>
            </w:r>
          </w:p>
        </w:tc>
        <w:tc>
          <w:tcPr>
            <w:tcW w:w="1985" w:type="dxa"/>
            <w:vAlign w:val="center"/>
          </w:tcPr>
          <w:p w:rsidR="007615B6" w:rsidRPr="00AC7DD5" w:rsidRDefault="007615B6">
            <w:pPr>
              <w:spacing w:line="440" w:lineRule="exact"/>
              <w:rPr>
                <w:rFonts w:ascii="仿宋_GB2312" w:eastAsia="仿宋_GB2312" w:hAnsi="仿宋" w:cs="宋体"/>
                <w:sz w:val="28"/>
                <w:szCs w:val="28"/>
              </w:rPr>
            </w:pPr>
          </w:p>
        </w:tc>
      </w:tr>
    </w:tbl>
    <w:p w:rsidR="007615B6" w:rsidRPr="00AC7DD5" w:rsidRDefault="007615B6">
      <w:pPr>
        <w:rPr>
          <w:rFonts w:ascii="仿宋_GB2312" w:eastAsia="仿宋_GB2312" w:hAnsi="仿宋"/>
          <w:sz w:val="28"/>
          <w:szCs w:val="28"/>
        </w:rPr>
        <w:sectPr w:rsidR="007615B6" w:rsidRPr="00AC7DD5">
          <w:headerReference w:type="default" r:id="rId17"/>
          <w:footerReference w:type="even" r:id="rId18"/>
          <w:pgSz w:w="11907" w:h="16839"/>
          <w:pgMar w:top="2098" w:right="1474" w:bottom="1985" w:left="1588" w:header="851" w:footer="1418" w:gutter="0"/>
          <w:cols w:space="720"/>
          <w:docGrid w:linePitch="299"/>
        </w:sectPr>
      </w:pPr>
    </w:p>
    <w:p w:rsidR="007615B6" w:rsidRPr="00AC7DD5" w:rsidRDefault="007615B6">
      <w:pPr>
        <w:spacing w:before="2"/>
        <w:rPr>
          <w:rFonts w:ascii="仿宋_GB2312" w:eastAsia="仿宋_GB2312" w:hAnsi="仿宋" w:cs="宋体"/>
          <w:sz w:val="28"/>
          <w:szCs w:val="28"/>
        </w:rPr>
      </w:pPr>
    </w:p>
    <w:p w:rsidR="007615B6" w:rsidRPr="00AC7DD5" w:rsidRDefault="009A464C">
      <w:pPr>
        <w:spacing w:line="360" w:lineRule="auto"/>
        <w:rPr>
          <w:rFonts w:ascii="仿宋_GB2312" w:eastAsia="仿宋_GB2312" w:hAnsi="仿宋"/>
          <w:sz w:val="28"/>
          <w:szCs w:val="28"/>
        </w:rPr>
      </w:pPr>
      <w:r w:rsidRPr="00AC7DD5">
        <w:rPr>
          <w:rFonts w:ascii="仿宋_GB2312" w:eastAsia="仿宋_GB2312" w:hAnsi="仿宋" w:hint="eastAsia"/>
          <w:sz w:val="28"/>
          <w:szCs w:val="28"/>
        </w:rPr>
        <w:t>二、证明材料罗列</w:t>
      </w:r>
    </w:p>
    <w:p w:rsidR="007615B6" w:rsidRPr="00AC7DD5" w:rsidRDefault="007615B6">
      <w:pPr>
        <w:spacing w:line="360" w:lineRule="auto"/>
        <w:rPr>
          <w:rFonts w:ascii="仿宋_GB2312" w:eastAsia="仿宋_GB2312" w:hAnsi="仿宋"/>
          <w:sz w:val="28"/>
          <w:szCs w:val="28"/>
        </w:rPr>
      </w:pPr>
    </w:p>
    <w:p w:rsidR="007615B6" w:rsidRPr="00AC7DD5" w:rsidRDefault="009A464C">
      <w:pPr>
        <w:spacing w:line="360" w:lineRule="auto"/>
        <w:rPr>
          <w:rFonts w:ascii="仿宋_GB2312" w:eastAsia="仿宋_GB2312" w:hAnsi="仿宋"/>
          <w:sz w:val="28"/>
          <w:szCs w:val="28"/>
        </w:rPr>
      </w:pPr>
      <w:r w:rsidRPr="00AC7DD5">
        <w:rPr>
          <w:rFonts w:ascii="仿宋_GB2312" w:eastAsia="仿宋_GB2312" w:hAnsi="仿宋" w:hint="eastAsia"/>
          <w:sz w:val="28"/>
          <w:szCs w:val="28"/>
        </w:rPr>
        <w:t>1.</w:t>
      </w:r>
    </w:p>
    <w:p w:rsidR="007615B6" w:rsidRPr="00AC7DD5" w:rsidRDefault="007615B6">
      <w:pPr>
        <w:spacing w:line="360" w:lineRule="auto"/>
        <w:rPr>
          <w:rFonts w:ascii="仿宋_GB2312" w:eastAsia="仿宋_GB2312" w:hAnsi="仿宋"/>
          <w:sz w:val="28"/>
          <w:szCs w:val="28"/>
        </w:rPr>
      </w:pPr>
    </w:p>
    <w:p w:rsidR="007615B6" w:rsidRPr="00AC7DD5" w:rsidRDefault="009A464C">
      <w:pPr>
        <w:spacing w:line="360" w:lineRule="auto"/>
        <w:rPr>
          <w:rFonts w:ascii="仿宋_GB2312" w:eastAsia="仿宋_GB2312" w:hAnsi="仿宋"/>
          <w:sz w:val="28"/>
          <w:szCs w:val="28"/>
        </w:rPr>
      </w:pPr>
      <w:r w:rsidRPr="00AC7DD5">
        <w:rPr>
          <w:rFonts w:ascii="仿宋_GB2312" w:eastAsia="仿宋_GB2312" w:hAnsi="仿宋" w:hint="eastAsia"/>
          <w:sz w:val="28"/>
          <w:szCs w:val="28"/>
        </w:rPr>
        <w:t>2.</w:t>
      </w:r>
    </w:p>
    <w:p w:rsidR="007615B6" w:rsidRPr="00AC7DD5" w:rsidRDefault="007615B6">
      <w:pPr>
        <w:spacing w:line="360" w:lineRule="auto"/>
        <w:rPr>
          <w:rFonts w:ascii="仿宋_GB2312" w:eastAsia="仿宋_GB2312" w:hAnsi="仿宋"/>
          <w:sz w:val="28"/>
          <w:szCs w:val="28"/>
        </w:rPr>
      </w:pPr>
    </w:p>
    <w:p w:rsidR="007615B6" w:rsidRPr="00AC7DD5" w:rsidRDefault="009A464C">
      <w:pPr>
        <w:spacing w:line="360" w:lineRule="auto"/>
        <w:rPr>
          <w:rFonts w:ascii="仿宋_GB2312" w:eastAsia="仿宋_GB2312" w:hAnsi="仿宋"/>
          <w:sz w:val="28"/>
          <w:szCs w:val="28"/>
        </w:rPr>
      </w:pPr>
      <w:r w:rsidRPr="00AC7DD5">
        <w:rPr>
          <w:rFonts w:ascii="仿宋_GB2312" w:eastAsia="仿宋_GB2312" w:hAnsi="仿宋" w:hint="eastAsia"/>
          <w:sz w:val="28"/>
          <w:szCs w:val="28"/>
        </w:rPr>
        <w:t>3.</w:t>
      </w:r>
    </w:p>
    <w:p w:rsidR="007615B6" w:rsidRPr="00AC7DD5" w:rsidRDefault="007615B6">
      <w:pPr>
        <w:spacing w:line="360" w:lineRule="auto"/>
        <w:rPr>
          <w:rFonts w:ascii="仿宋_GB2312" w:eastAsia="仿宋_GB2312" w:hAnsi="仿宋"/>
          <w:sz w:val="28"/>
          <w:szCs w:val="28"/>
        </w:rPr>
      </w:pPr>
    </w:p>
    <w:p w:rsidR="007615B6" w:rsidRPr="00AC7DD5" w:rsidRDefault="009A464C">
      <w:pPr>
        <w:rPr>
          <w:rFonts w:ascii="仿宋_GB2312" w:eastAsia="仿宋_GB2312" w:hAnsi="仿宋"/>
          <w:sz w:val="28"/>
          <w:szCs w:val="28"/>
        </w:rPr>
      </w:pPr>
      <w:r w:rsidRPr="00AC7DD5">
        <w:rPr>
          <w:rFonts w:ascii="仿宋_GB2312" w:eastAsia="仿宋_GB2312" w:hAnsi="仿宋" w:hint="eastAsia"/>
          <w:sz w:val="28"/>
          <w:szCs w:val="28"/>
        </w:rPr>
        <w:t>…………</w:t>
      </w:r>
    </w:p>
    <w:p w:rsidR="007615B6" w:rsidRPr="00AC7DD5" w:rsidRDefault="007615B6">
      <w:pPr>
        <w:rPr>
          <w:rFonts w:ascii="仿宋_GB2312" w:eastAsia="仿宋_GB2312" w:hAnsi="仿宋" w:cs="宋体"/>
          <w:sz w:val="28"/>
          <w:szCs w:val="28"/>
        </w:rPr>
      </w:pPr>
    </w:p>
    <w:p w:rsidR="007615B6" w:rsidRPr="00AC7DD5" w:rsidRDefault="007615B6">
      <w:pPr>
        <w:spacing w:before="7"/>
        <w:rPr>
          <w:rFonts w:ascii="仿宋_GB2312" w:eastAsia="仿宋_GB2312" w:hAnsi="仿宋"/>
          <w:sz w:val="28"/>
          <w:szCs w:val="28"/>
        </w:rPr>
      </w:pPr>
    </w:p>
    <w:p w:rsidR="007615B6" w:rsidRPr="00AC7DD5" w:rsidRDefault="009A464C">
      <w:pPr>
        <w:pStyle w:val="a4"/>
        <w:spacing w:line="360" w:lineRule="auto"/>
        <w:ind w:left="0"/>
        <w:rPr>
          <w:rFonts w:ascii="仿宋_GB2312" w:eastAsia="仿宋_GB2312" w:hAnsi="仿宋"/>
          <w:sz w:val="28"/>
          <w:szCs w:val="28"/>
          <w:lang w:eastAsia="zh-CN"/>
        </w:rPr>
      </w:pPr>
      <w:r w:rsidRPr="00AC7DD5">
        <w:rPr>
          <w:rFonts w:ascii="仿宋_GB2312" w:eastAsia="仿宋_GB2312" w:hAnsi="仿宋" w:hint="eastAsia"/>
          <w:sz w:val="28"/>
          <w:szCs w:val="28"/>
          <w:lang w:eastAsia="zh-CN"/>
        </w:rPr>
        <w:t>(与证明资料一览表对应，依报名单位需要逐条列出并附上相关文件影印件。原则上每页仅附一项／页文件）</w:t>
      </w:r>
    </w:p>
    <w:p w:rsidR="007615B6" w:rsidRPr="00AC7DD5" w:rsidRDefault="007615B6">
      <w:pPr>
        <w:rPr>
          <w:rFonts w:ascii="仿宋_GB2312" w:eastAsia="仿宋_GB2312" w:hAnsi="仿宋" w:cs="宋体"/>
          <w:sz w:val="28"/>
          <w:szCs w:val="28"/>
        </w:rPr>
      </w:pPr>
    </w:p>
    <w:p w:rsidR="007615B6" w:rsidRPr="00AC7DD5" w:rsidRDefault="007615B6">
      <w:pPr>
        <w:rPr>
          <w:rFonts w:ascii="仿宋_GB2312" w:eastAsia="仿宋_GB2312" w:hAnsi="仿宋" w:cs="宋体"/>
          <w:sz w:val="28"/>
          <w:szCs w:val="28"/>
        </w:rPr>
      </w:pPr>
    </w:p>
    <w:p w:rsidR="007615B6" w:rsidRPr="00AC7DD5" w:rsidRDefault="007615B6">
      <w:pPr>
        <w:rPr>
          <w:rFonts w:ascii="仿宋_GB2312" w:eastAsia="仿宋_GB2312" w:hAnsi="仿宋" w:cs="宋体"/>
          <w:sz w:val="28"/>
          <w:szCs w:val="28"/>
        </w:rPr>
      </w:pPr>
    </w:p>
    <w:p w:rsidR="007615B6" w:rsidRPr="00AC7DD5" w:rsidRDefault="007615B6">
      <w:pPr>
        <w:rPr>
          <w:rFonts w:ascii="仿宋_GB2312" w:eastAsia="仿宋_GB2312" w:hAnsi="仿宋" w:cs="宋体"/>
          <w:sz w:val="28"/>
          <w:szCs w:val="28"/>
        </w:rPr>
      </w:pPr>
    </w:p>
    <w:p w:rsidR="007615B6" w:rsidRPr="00AC7DD5" w:rsidRDefault="007615B6">
      <w:pPr>
        <w:rPr>
          <w:rFonts w:ascii="仿宋_GB2312" w:eastAsia="仿宋_GB2312" w:hAnsi="仿宋" w:cs="宋体"/>
          <w:sz w:val="28"/>
          <w:szCs w:val="28"/>
        </w:rPr>
      </w:pPr>
    </w:p>
    <w:p w:rsidR="007615B6" w:rsidRPr="00AC7DD5" w:rsidRDefault="007615B6">
      <w:pPr>
        <w:rPr>
          <w:rFonts w:ascii="仿宋_GB2312" w:eastAsia="仿宋_GB2312" w:hAnsi="仿宋" w:cs="宋体"/>
          <w:sz w:val="28"/>
          <w:szCs w:val="28"/>
        </w:rPr>
      </w:pPr>
    </w:p>
    <w:p w:rsidR="007615B6" w:rsidRPr="00AC7DD5" w:rsidRDefault="007615B6">
      <w:pPr>
        <w:rPr>
          <w:rFonts w:ascii="仿宋_GB2312" w:eastAsia="仿宋_GB2312" w:hAnsi="仿宋" w:cs="宋体"/>
          <w:sz w:val="28"/>
          <w:szCs w:val="28"/>
        </w:rPr>
      </w:pPr>
    </w:p>
    <w:p w:rsidR="007615B6" w:rsidRPr="00AC7DD5" w:rsidRDefault="007615B6">
      <w:pPr>
        <w:rPr>
          <w:rFonts w:ascii="仿宋_GB2312" w:eastAsia="仿宋_GB2312" w:hAnsi="仿宋" w:cs="宋体"/>
          <w:sz w:val="28"/>
          <w:szCs w:val="28"/>
        </w:rPr>
      </w:pPr>
    </w:p>
    <w:p w:rsidR="007615B6" w:rsidRPr="00AC7DD5" w:rsidRDefault="007615B6">
      <w:pPr>
        <w:rPr>
          <w:rFonts w:ascii="仿宋_GB2312" w:eastAsia="仿宋_GB2312" w:hAnsi="仿宋" w:cs="宋体"/>
          <w:sz w:val="28"/>
          <w:szCs w:val="28"/>
        </w:rPr>
      </w:pPr>
    </w:p>
    <w:p w:rsidR="007615B6" w:rsidRPr="00AC7DD5" w:rsidRDefault="007615B6">
      <w:pPr>
        <w:rPr>
          <w:rFonts w:ascii="仿宋_GB2312" w:eastAsia="仿宋_GB2312" w:hAnsi="仿宋" w:cs="宋体"/>
          <w:sz w:val="28"/>
          <w:szCs w:val="28"/>
        </w:rPr>
      </w:pPr>
    </w:p>
    <w:p w:rsidR="007615B6" w:rsidRPr="00AC7DD5" w:rsidRDefault="007615B6">
      <w:pPr>
        <w:rPr>
          <w:rFonts w:ascii="仿宋_GB2312" w:eastAsia="仿宋_GB2312" w:hAnsi="仿宋" w:cs="宋体"/>
          <w:sz w:val="28"/>
          <w:szCs w:val="28"/>
        </w:rPr>
      </w:pPr>
    </w:p>
    <w:p w:rsidR="007615B6" w:rsidRPr="00AC7DD5" w:rsidRDefault="009A464C">
      <w:pPr>
        <w:pStyle w:val="1"/>
        <w:rPr>
          <w:color w:val="auto"/>
        </w:rPr>
      </w:pPr>
      <w:bookmarkStart w:id="27" w:name="_Toc16789285"/>
      <w:r w:rsidRPr="00AC7DD5">
        <w:rPr>
          <w:rFonts w:hint="eastAsia"/>
          <w:color w:val="auto"/>
        </w:rPr>
        <w:t>第五部分</w:t>
      </w:r>
      <w:r w:rsidRPr="00AC7DD5">
        <w:rPr>
          <w:rFonts w:hint="eastAsia"/>
          <w:color w:val="auto"/>
        </w:rPr>
        <w:t xml:space="preserve">  </w:t>
      </w:r>
      <w:r w:rsidRPr="00AC7DD5">
        <w:rPr>
          <w:rFonts w:hint="eastAsia"/>
          <w:color w:val="auto"/>
        </w:rPr>
        <w:t>前期服务协议</w:t>
      </w:r>
      <w:bookmarkEnd w:id="27"/>
    </w:p>
    <w:p w:rsidR="007615B6" w:rsidRPr="00AC7DD5" w:rsidRDefault="007615B6">
      <w:pPr>
        <w:rPr>
          <w:rFonts w:ascii="仿宋_GB2312" w:eastAsia="仿宋_GB2312" w:hAnsi="仿宋"/>
          <w:sz w:val="44"/>
          <w:szCs w:val="44"/>
        </w:rPr>
      </w:pPr>
    </w:p>
    <w:p w:rsidR="007615B6" w:rsidRPr="00AC7DD5" w:rsidRDefault="009A464C">
      <w:pPr>
        <w:widowControl/>
        <w:jc w:val="left"/>
        <w:rPr>
          <w:rFonts w:ascii="仿宋_GB2312" w:eastAsia="仿宋_GB2312" w:hAnsi="仿宋"/>
          <w:sz w:val="44"/>
          <w:szCs w:val="44"/>
        </w:rPr>
      </w:pPr>
      <w:r w:rsidRPr="00AC7DD5">
        <w:rPr>
          <w:rFonts w:ascii="仿宋_GB2312" w:eastAsia="仿宋_GB2312" w:hAnsi="仿宋" w:hint="eastAsia"/>
          <w:sz w:val="44"/>
          <w:szCs w:val="44"/>
        </w:rPr>
        <w:br w:type="page"/>
      </w:r>
    </w:p>
    <w:p w:rsidR="007615B6" w:rsidRPr="00AC7DD5" w:rsidRDefault="009A464C">
      <w:pPr>
        <w:pStyle w:val="aa"/>
        <w:spacing w:line="360" w:lineRule="auto"/>
        <w:ind w:leftChars="0" w:left="0"/>
        <w:jc w:val="center"/>
        <w:rPr>
          <w:rFonts w:ascii="仿宋_GB2312" w:hAnsi="仿宋"/>
          <w:szCs w:val="52"/>
          <w:lang w:eastAsia="zh-CN"/>
        </w:rPr>
      </w:pPr>
      <w:r w:rsidRPr="00AC7DD5">
        <w:rPr>
          <w:rFonts w:ascii="仿宋_GB2312" w:hAnsi="仿宋" w:hint="eastAsia"/>
          <w:szCs w:val="52"/>
          <w:lang w:eastAsia="zh-CN"/>
        </w:rPr>
        <w:lastRenderedPageBreak/>
        <w:t>东莞市寮步镇牛杨社区牛眠石村更新单元前期服务事项</w:t>
      </w:r>
    </w:p>
    <w:p w:rsidR="007615B6" w:rsidRPr="00AC7DD5" w:rsidRDefault="007615B6">
      <w:pPr>
        <w:rPr>
          <w:rFonts w:ascii="仿宋_GB2312" w:eastAsia="仿宋_GB2312" w:hAnsi="仿宋"/>
          <w:sz w:val="44"/>
          <w:szCs w:val="44"/>
        </w:rPr>
      </w:pPr>
    </w:p>
    <w:p w:rsidR="007615B6" w:rsidRPr="00AC7DD5" w:rsidRDefault="007615B6">
      <w:pPr>
        <w:rPr>
          <w:rFonts w:ascii="仿宋_GB2312" w:eastAsia="仿宋_GB2312" w:hAnsi="仿宋"/>
          <w:sz w:val="44"/>
          <w:szCs w:val="44"/>
        </w:rPr>
      </w:pPr>
    </w:p>
    <w:p w:rsidR="007615B6" w:rsidRPr="00AC7DD5" w:rsidRDefault="007615B6">
      <w:pPr>
        <w:rPr>
          <w:rFonts w:ascii="仿宋_GB2312" w:eastAsia="仿宋_GB2312" w:hAnsi="仿宋"/>
          <w:sz w:val="44"/>
          <w:szCs w:val="44"/>
        </w:rPr>
      </w:pPr>
    </w:p>
    <w:p w:rsidR="007615B6" w:rsidRPr="00AC7DD5" w:rsidRDefault="009A464C">
      <w:pPr>
        <w:pStyle w:val="aa"/>
        <w:spacing w:line="360" w:lineRule="auto"/>
        <w:ind w:leftChars="0" w:left="0"/>
        <w:jc w:val="center"/>
        <w:rPr>
          <w:rFonts w:ascii="仿宋_GB2312"/>
          <w:sz w:val="72"/>
          <w:szCs w:val="72"/>
          <w:lang w:eastAsia="zh-CN"/>
        </w:rPr>
      </w:pPr>
      <w:r w:rsidRPr="00AC7DD5">
        <w:rPr>
          <w:rFonts w:ascii="仿宋_GB2312" w:hAnsi="仿宋" w:hint="eastAsia"/>
          <w:bCs w:val="0"/>
          <w:sz w:val="72"/>
          <w:szCs w:val="72"/>
          <w:lang w:eastAsia="zh-CN"/>
        </w:rPr>
        <w:t>协</w:t>
      </w:r>
    </w:p>
    <w:p w:rsidR="007615B6" w:rsidRPr="00AC7DD5" w:rsidRDefault="009A464C">
      <w:pPr>
        <w:pStyle w:val="aa"/>
        <w:spacing w:line="360" w:lineRule="auto"/>
        <w:ind w:leftChars="0" w:left="0"/>
        <w:jc w:val="center"/>
        <w:rPr>
          <w:rFonts w:ascii="仿宋_GB2312"/>
          <w:sz w:val="72"/>
          <w:szCs w:val="72"/>
          <w:lang w:eastAsia="zh-CN"/>
        </w:rPr>
      </w:pPr>
      <w:r w:rsidRPr="00AC7DD5">
        <w:rPr>
          <w:rFonts w:ascii="仿宋_GB2312" w:hAnsi="仿宋" w:hint="eastAsia"/>
          <w:bCs w:val="0"/>
          <w:sz w:val="72"/>
          <w:szCs w:val="72"/>
          <w:lang w:eastAsia="zh-CN"/>
        </w:rPr>
        <w:t>议</w:t>
      </w:r>
    </w:p>
    <w:p w:rsidR="007615B6" w:rsidRPr="00AC7DD5" w:rsidRDefault="009A464C">
      <w:pPr>
        <w:pStyle w:val="aa"/>
        <w:spacing w:line="360" w:lineRule="auto"/>
        <w:ind w:leftChars="0" w:left="0"/>
        <w:jc w:val="center"/>
        <w:rPr>
          <w:rFonts w:ascii="仿宋_GB2312" w:hAnsi="仿宋"/>
          <w:sz w:val="72"/>
          <w:szCs w:val="72"/>
          <w:lang w:eastAsia="zh-CN"/>
        </w:rPr>
      </w:pPr>
      <w:r w:rsidRPr="00AC7DD5">
        <w:rPr>
          <w:rFonts w:ascii="仿宋_GB2312" w:hAnsi="仿宋" w:hint="eastAsia"/>
          <w:sz w:val="72"/>
          <w:szCs w:val="72"/>
          <w:lang w:eastAsia="zh-CN"/>
        </w:rPr>
        <w:t>书</w:t>
      </w:r>
    </w:p>
    <w:p w:rsidR="007615B6" w:rsidRPr="00AC7DD5" w:rsidRDefault="007615B6">
      <w:pPr>
        <w:spacing w:line="360" w:lineRule="auto"/>
        <w:rPr>
          <w:rFonts w:ascii="仿宋_GB2312" w:eastAsia="仿宋_GB2312" w:hAnsi="仿宋"/>
          <w:b/>
          <w:sz w:val="44"/>
          <w:szCs w:val="44"/>
        </w:rPr>
      </w:pPr>
    </w:p>
    <w:p w:rsidR="007615B6" w:rsidRPr="00AC7DD5" w:rsidRDefault="007615B6">
      <w:pPr>
        <w:spacing w:line="360" w:lineRule="auto"/>
        <w:jc w:val="center"/>
        <w:rPr>
          <w:rFonts w:ascii="仿宋_GB2312" w:eastAsia="仿宋_GB2312" w:hAnsi="仿宋"/>
          <w:b/>
          <w:sz w:val="44"/>
          <w:szCs w:val="44"/>
        </w:rPr>
      </w:pPr>
    </w:p>
    <w:p w:rsidR="007615B6" w:rsidRPr="00AC7DD5" w:rsidRDefault="007615B6">
      <w:pPr>
        <w:spacing w:line="360" w:lineRule="auto"/>
        <w:jc w:val="center"/>
        <w:rPr>
          <w:rFonts w:ascii="仿宋_GB2312" w:eastAsia="仿宋_GB2312" w:hAnsi="仿宋"/>
          <w:b/>
          <w:sz w:val="44"/>
          <w:szCs w:val="44"/>
        </w:rPr>
      </w:pPr>
    </w:p>
    <w:p w:rsidR="007615B6" w:rsidRPr="00AC7DD5" w:rsidRDefault="007615B6">
      <w:pPr>
        <w:spacing w:line="360" w:lineRule="auto"/>
        <w:jc w:val="center"/>
        <w:rPr>
          <w:rFonts w:ascii="仿宋_GB2312" w:eastAsia="仿宋_GB2312" w:hAnsi="仿宋"/>
          <w:b/>
          <w:sz w:val="44"/>
          <w:szCs w:val="44"/>
        </w:rPr>
      </w:pPr>
    </w:p>
    <w:p w:rsidR="007615B6" w:rsidRPr="00AC7DD5" w:rsidRDefault="009A464C">
      <w:pPr>
        <w:spacing w:line="360" w:lineRule="auto"/>
        <w:jc w:val="center"/>
        <w:rPr>
          <w:rFonts w:ascii="仿宋_GB2312" w:eastAsia="仿宋_GB2312" w:hAnsi="仿宋"/>
          <w:b/>
          <w:sz w:val="28"/>
          <w:szCs w:val="28"/>
        </w:rPr>
      </w:pPr>
      <w:r w:rsidRPr="00AC7DD5">
        <w:rPr>
          <w:rFonts w:ascii="仿宋_GB2312" w:eastAsia="仿宋_GB2312" w:hAnsi="仿宋" w:hint="eastAsia"/>
          <w:b/>
          <w:sz w:val="44"/>
          <w:szCs w:val="44"/>
        </w:rPr>
        <w:t xml:space="preserve">    年  月  日</w:t>
      </w:r>
    </w:p>
    <w:p w:rsidR="007615B6" w:rsidRPr="00AC7DD5" w:rsidRDefault="007615B6">
      <w:pPr>
        <w:spacing w:line="360" w:lineRule="auto"/>
        <w:rPr>
          <w:rFonts w:ascii="仿宋_GB2312" w:eastAsia="仿宋_GB2312" w:hAnsi="仿宋"/>
          <w:b/>
          <w:sz w:val="28"/>
          <w:szCs w:val="28"/>
        </w:rPr>
      </w:pPr>
    </w:p>
    <w:p w:rsidR="007615B6" w:rsidRPr="00AC7DD5" w:rsidRDefault="009A464C">
      <w:pPr>
        <w:spacing w:line="360" w:lineRule="auto"/>
        <w:rPr>
          <w:rFonts w:ascii="仿宋_GB2312" w:eastAsia="仿宋_GB2312" w:hAnsi="仿宋"/>
          <w:b/>
          <w:sz w:val="28"/>
          <w:szCs w:val="28"/>
          <w:u w:val="single"/>
        </w:rPr>
      </w:pPr>
      <w:r w:rsidRPr="00AC7DD5">
        <w:rPr>
          <w:rFonts w:ascii="仿宋_GB2312" w:eastAsia="仿宋_GB2312" w:hAnsi="仿宋" w:hint="eastAsia"/>
          <w:b/>
          <w:sz w:val="28"/>
          <w:szCs w:val="28"/>
        </w:rPr>
        <w:t>甲方：</w:t>
      </w:r>
      <w:r w:rsidRPr="00AC7DD5">
        <w:rPr>
          <w:rFonts w:ascii="仿宋_GB2312" w:eastAsia="仿宋_GB2312" w:hAnsi="仿宋" w:hint="eastAsia"/>
          <w:b/>
          <w:sz w:val="28"/>
          <w:szCs w:val="28"/>
          <w:u w:val="single"/>
        </w:rPr>
        <w:t>东莞市寮步镇牛杨股份经济联合社</w:t>
      </w:r>
    </w:p>
    <w:p w:rsidR="007615B6" w:rsidRPr="00AC7DD5" w:rsidRDefault="009A464C">
      <w:pPr>
        <w:spacing w:line="360" w:lineRule="auto"/>
        <w:rPr>
          <w:rFonts w:ascii="仿宋_GB2312" w:eastAsia="仿宋_GB2312" w:hAnsi="仿宋"/>
          <w:b/>
          <w:sz w:val="28"/>
          <w:szCs w:val="28"/>
          <w:u w:val="single"/>
        </w:rPr>
      </w:pPr>
      <w:r w:rsidRPr="00AC7DD5">
        <w:rPr>
          <w:rFonts w:ascii="仿宋_GB2312" w:eastAsia="仿宋_GB2312" w:hAnsi="仿宋" w:hint="eastAsia"/>
          <w:b/>
          <w:sz w:val="28"/>
          <w:szCs w:val="28"/>
        </w:rPr>
        <w:lastRenderedPageBreak/>
        <w:t>地址：</w:t>
      </w:r>
      <w:r w:rsidRPr="00AC7DD5">
        <w:rPr>
          <w:rFonts w:ascii="仿宋_GB2312" w:eastAsia="仿宋_GB2312" w:hAnsi="仿宋" w:hint="eastAsia"/>
          <w:b/>
          <w:sz w:val="28"/>
          <w:szCs w:val="28"/>
          <w:u w:val="single"/>
        </w:rPr>
        <w:t xml:space="preserve">                                </w:t>
      </w:r>
    </w:p>
    <w:p w:rsidR="007615B6" w:rsidRPr="00AC7DD5" w:rsidRDefault="007615B6">
      <w:pPr>
        <w:spacing w:line="360" w:lineRule="auto"/>
        <w:rPr>
          <w:rFonts w:ascii="仿宋_GB2312" w:eastAsia="仿宋_GB2312" w:hAnsi="仿宋"/>
          <w:b/>
          <w:sz w:val="28"/>
          <w:szCs w:val="28"/>
          <w:u w:val="single"/>
        </w:rPr>
      </w:pPr>
    </w:p>
    <w:p w:rsidR="007615B6" w:rsidRPr="00AC7DD5" w:rsidRDefault="009A464C">
      <w:pPr>
        <w:spacing w:line="360" w:lineRule="auto"/>
        <w:rPr>
          <w:rFonts w:ascii="仿宋_GB2312" w:eastAsia="仿宋_GB2312" w:hAnsi="仿宋"/>
          <w:b/>
          <w:sz w:val="28"/>
          <w:szCs w:val="28"/>
          <w:u w:val="single"/>
        </w:rPr>
      </w:pPr>
      <w:r w:rsidRPr="00AC7DD5">
        <w:rPr>
          <w:rFonts w:ascii="仿宋_GB2312" w:eastAsia="仿宋_GB2312" w:hAnsi="仿宋" w:hint="eastAsia"/>
          <w:b/>
          <w:sz w:val="28"/>
          <w:szCs w:val="28"/>
        </w:rPr>
        <w:t>乙方：</w:t>
      </w:r>
      <w:r w:rsidRPr="00AC7DD5">
        <w:rPr>
          <w:rFonts w:ascii="仿宋_GB2312" w:eastAsia="仿宋_GB2312" w:hAnsi="仿宋" w:hint="eastAsia"/>
          <w:b/>
          <w:sz w:val="28"/>
          <w:szCs w:val="28"/>
          <w:u w:val="single"/>
        </w:rPr>
        <w:t xml:space="preserve">                                </w:t>
      </w:r>
    </w:p>
    <w:p w:rsidR="007615B6" w:rsidRPr="00AC7DD5" w:rsidRDefault="009A464C">
      <w:pPr>
        <w:spacing w:line="360" w:lineRule="auto"/>
        <w:rPr>
          <w:rFonts w:ascii="仿宋_GB2312" w:eastAsia="仿宋_GB2312" w:hAnsi="仿宋"/>
          <w:b/>
          <w:sz w:val="28"/>
          <w:szCs w:val="28"/>
          <w:u w:val="single"/>
        </w:rPr>
      </w:pPr>
      <w:r w:rsidRPr="00AC7DD5">
        <w:rPr>
          <w:rFonts w:ascii="仿宋_GB2312" w:eastAsia="仿宋_GB2312" w:hAnsi="仿宋" w:hint="eastAsia"/>
          <w:b/>
          <w:sz w:val="28"/>
          <w:szCs w:val="28"/>
        </w:rPr>
        <w:t>地址：</w:t>
      </w:r>
      <w:r w:rsidRPr="00AC7DD5">
        <w:rPr>
          <w:rFonts w:ascii="仿宋_GB2312" w:eastAsia="仿宋_GB2312" w:hAnsi="仿宋" w:hint="eastAsia"/>
          <w:b/>
          <w:sz w:val="28"/>
          <w:szCs w:val="28"/>
          <w:u w:val="single"/>
        </w:rPr>
        <w:t xml:space="preserve">                                </w:t>
      </w:r>
    </w:p>
    <w:p w:rsidR="007615B6" w:rsidRPr="00AC7DD5" w:rsidRDefault="007615B6">
      <w:pPr>
        <w:spacing w:line="360" w:lineRule="auto"/>
        <w:ind w:firstLineChars="200" w:firstLine="560"/>
        <w:rPr>
          <w:rFonts w:ascii="仿宋_GB2312" w:eastAsia="仿宋_GB2312" w:hAnsi="仿宋"/>
          <w:sz w:val="28"/>
          <w:szCs w:val="28"/>
        </w:rPr>
      </w:pPr>
    </w:p>
    <w:p w:rsidR="007615B6" w:rsidRPr="00AC7DD5" w:rsidRDefault="009A464C">
      <w:pPr>
        <w:spacing w:line="360" w:lineRule="auto"/>
        <w:ind w:firstLineChars="200" w:firstLine="560"/>
        <w:rPr>
          <w:rFonts w:ascii="仿宋_GB2312" w:eastAsia="仿宋_GB2312" w:hAnsi="仿宋" w:cs="Times New Roman"/>
          <w:kern w:val="0"/>
          <w:sz w:val="28"/>
          <w:szCs w:val="28"/>
        </w:rPr>
      </w:pPr>
      <w:r w:rsidRPr="00AC7DD5">
        <w:rPr>
          <w:rFonts w:ascii="仿宋_GB2312" w:eastAsia="仿宋_GB2312" w:hAnsi="仿宋" w:cs="Times New Roman" w:hint="eastAsia"/>
          <w:kern w:val="0"/>
          <w:sz w:val="28"/>
          <w:szCs w:val="28"/>
        </w:rPr>
        <w:t>根据《中华人民共和国合同法》、《东莞市城市更新单一主体挂牌招商操作规范（试行）》和相关法律、法规、政策，遵循平等、自愿、公平和诚实信用的原则，甲方通过民主决策程序公开选定乙方作为东莞市寮步镇牛杨社区牛眠石村更新单元的前期工作服务商，双方就该更新单元前期工作的服务事项协商一致，签订本协议。</w:t>
      </w:r>
    </w:p>
    <w:p w:rsidR="007615B6" w:rsidRPr="00AC7DD5" w:rsidRDefault="009A464C">
      <w:pPr>
        <w:pStyle w:val="3"/>
        <w:spacing w:line="360" w:lineRule="auto"/>
        <w:ind w:leftChars="0" w:left="0"/>
        <w:jc w:val="both"/>
        <w:rPr>
          <w:rFonts w:ascii="仿宋_GB2312" w:eastAsia="仿宋_GB2312"/>
          <w:lang w:eastAsia="zh-CN"/>
        </w:rPr>
      </w:pPr>
      <w:bookmarkStart w:id="28" w:name="_Toc16789286"/>
      <w:r w:rsidRPr="00AC7DD5">
        <w:rPr>
          <w:rFonts w:ascii="仿宋_GB2312" w:eastAsia="仿宋_GB2312" w:hint="eastAsia"/>
          <w:lang w:eastAsia="zh-CN"/>
        </w:rPr>
        <w:t>一、项目概况</w:t>
      </w:r>
      <w:bookmarkEnd w:id="28"/>
    </w:p>
    <w:p w:rsidR="007615B6" w:rsidRPr="00AC7DD5" w:rsidRDefault="009A464C">
      <w:pPr>
        <w:pStyle w:val="a9"/>
        <w:widowControl/>
        <w:spacing w:line="360" w:lineRule="auto"/>
        <w:ind w:firstLine="560"/>
        <w:rPr>
          <w:rFonts w:ascii="仿宋_GB2312" w:eastAsia="仿宋_GB2312" w:hAnsi="仿宋" w:cs="Times New Roman"/>
          <w:kern w:val="0"/>
          <w:sz w:val="28"/>
          <w:szCs w:val="28"/>
        </w:rPr>
      </w:pPr>
      <w:r w:rsidRPr="00AC7DD5">
        <w:rPr>
          <w:rFonts w:ascii="仿宋_GB2312" w:eastAsia="仿宋_GB2312" w:hAnsi="仿宋" w:cs="Times New Roman" w:hint="eastAsia"/>
          <w:kern w:val="0"/>
          <w:sz w:val="28"/>
          <w:szCs w:val="28"/>
        </w:rPr>
        <w:t>1．东莞市寮步镇牛杨社区牛眠石村更新单元，位于寮步镇牛杨社区，改造范围内以旧村、旧厂为主，拟更新单元范围约82.14公顷（约1232亩）。（实际用地面积、界线均以政府相关部门批复的文件为准）。</w:t>
      </w:r>
    </w:p>
    <w:p w:rsidR="007615B6" w:rsidRPr="00AC7DD5" w:rsidRDefault="009A464C">
      <w:pPr>
        <w:pStyle w:val="a9"/>
        <w:widowControl/>
        <w:spacing w:line="360" w:lineRule="auto"/>
        <w:ind w:firstLine="560"/>
        <w:rPr>
          <w:rFonts w:ascii="仿宋_GB2312" w:eastAsia="仿宋_GB2312" w:hAnsi="仿宋" w:cs="Times New Roman"/>
          <w:kern w:val="0"/>
          <w:sz w:val="28"/>
          <w:szCs w:val="28"/>
        </w:rPr>
      </w:pPr>
      <w:r w:rsidRPr="00AC7DD5">
        <w:rPr>
          <w:rFonts w:ascii="仿宋_GB2312" w:eastAsia="仿宋_GB2312" w:hAnsi="仿宋" w:cs="Times New Roman" w:hint="eastAsia"/>
          <w:kern w:val="0"/>
          <w:sz w:val="28"/>
          <w:szCs w:val="28"/>
        </w:rPr>
        <w:t>2．东莞市寮步镇牛杨社区牛眠石村更新单元项目位置示意图：</w:t>
      </w:r>
    </w:p>
    <w:p w:rsidR="007615B6" w:rsidRPr="00AC7DD5" w:rsidRDefault="009A464C">
      <w:pPr>
        <w:jc w:val="center"/>
        <w:rPr>
          <w:rFonts w:ascii="仿宋_GB2312" w:eastAsia="仿宋_GB2312" w:hAnsi="Verdana"/>
          <w:kern w:val="0"/>
          <w:sz w:val="24"/>
          <w:szCs w:val="20"/>
        </w:rPr>
      </w:pPr>
      <w:r w:rsidRPr="00AC7DD5">
        <w:rPr>
          <w:rFonts w:ascii="Verdana" w:eastAsia="仿宋_GB2312" w:hAnsi="Verdana"/>
          <w:noProof/>
          <w:kern w:val="0"/>
          <w:szCs w:val="20"/>
        </w:rPr>
        <w:lastRenderedPageBreak/>
        <w:drawing>
          <wp:inline distT="0" distB="0" distL="0" distR="0">
            <wp:extent cx="5391150" cy="3810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391150" cy="3810000"/>
                    </a:xfrm>
                    <a:prstGeom prst="rect">
                      <a:avLst/>
                    </a:prstGeom>
                    <a:noFill/>
                    <a:ln>
                      <a:noFill/>
                    </a:ln>
                  </pic:spPr>
                </pic:pic>
              </a:graphicData>
            </a:graphic>
          </wp:inline>
        </w:drawing>
      </w:r>
    </w:p>
    <w:p w:rsidR="007615B6" w:rsidRPr="00AC7DD5" w:rsidRDefault="007615B6">
      <w:pPr>
        <w:pStyle w:val="3"/>
        <w:ind w:leftChars="0" w:left="0"/>
        <w:rPr>
          <w:rFonts w:ascii="仿宋_GB2312" w:eastAsia="仿宋_GB2312"/>
          <w:lang w:eastAsia="zh-CN"/>
        </w:rPr>
      </w:pPr>
    </w:p>
    <w:p w:rsidR="007615B6" w:rsidRPr="00AC7DD5" w:rsidRDefault="009A464C">
      <w:pPr>
        <w:pStyle w:val="3"/>
        <w:spacing w:line="360" w:lineRule="auto"/>
        <w:ind w:leftChars="0" w:left="0"/>
        <w:jc w:val="both"/>
        <w:rPr>
          <w:rFonts w:ascii="仿宋_GB2312" w:eastAsia="仿宋_GB2312"/>
          <w:lang w:eastAsia="zh-CN"/>
        </w:rPr>
      </w:pPr>
      <w:bookmarkStart w:id="29" w:name="_Toc16789287"/>
      <w:r w:rsidRPr="00AC7DD5">
        <w:rPr>
          <w:rFonts w:ascii="仿宋_GB2312" w:eastAsia="仿宋_GB2312" w:hint="eastAsia"/>
          <w:lang w:eastAsia="zh-CN"/>
        </w:rPr>
        <w:t>二、服务期内乙方应当完成的前期服务工作内容</w:t>
      </w:r>
      <w:bookmarkEnd w:id="29"/>
    </w:p>
    <w:p w:rsidR="007615B6" w:rsidRPr="00AC7DD5" w:rsidRDefault="009A464C">
      <w:pPr>
        <w:pStyle w:val="a4"/>
        <w:spacing w:line="360" w:lineRule="auto"/>
        <w:ind w:left="0" w:firstLineChars="200" w:firstLine="562"/>
        <w:jc w:val="both"/>
        <w:rPr>
          <w:rFonts w:ascii="仿宋_GB2312" w:eastAsia="仿宋_GB2312" w:hAnsi="仿宋"/>
          <w:b/>
          <w:sz w:val="28"/>
          <w:szCs w:val="28"/>
          <w:lang w:eastAsia="zh-CN"/>
        </w:rPr>
      </w:pPr>
      <w:r w:rsidRPr="00AC7DD5">
        <w:rPr>
          <w:rFonts w:ascii="仿宋_GB2312" w:eastAsia="仿宋_GB2312" w:hAnsi="仿宋" w:hint="eastAsia"/>
          <w:b/>
          <w:sz w:val="28"/>
          <w:szCs w:val="28"/>
          <w:lang w:eastAsia="zh-CN"/>
        </w:rPr>
        <w:t>1．编报更新单元划定方案</w:t>
      </w:r>
    </w:p>
    <w:p w:rsidR="007615B6" w:rsidRPr="00AC7DD5" w:rsidRDefault="009A464C">
      <w:pPr>
        <w:pStyle w:val="a4"/>
        <w:spacing w:line="360" w:lineRule="auto"/>
        <w:ind w:left="0" w:firstLineChars="200" w:firstLine="560"/>
        <w:jc w:val="both"/>
        <w:rPr>
          <w:rFonts w:ascii="仿宋_GB2312" w:eastAsia="仿宋_GB2312" w:hAnsi="仿宋"/>
          <w:sz w:val="28"/>
          <w:szCs w:val="28"/>
          <w:lang w:eastAsia="zh-CN"/>
        </w:rPr>
      </w:pPr>
      <w:r w:rsidRPr="00AC7DD5">
        <w:rPr>
          <w:rFonts w:ascii="仿宋_GB2312" w:eastAsia="仿宋_GB2312" w:hAnsi="仿宋" w:hint="eastAsia"/>
          <w:sz w:val="28"/>
          <w:szCs w:val="28"/>
          <w:lang w:eastAsia="zh-CN"/>
        </w:rPr>
        <w:t>1.1服务内容：按照《东莞市城市更新单元划定方案编制和审查工作指引（试行）》规定，协助镇政府完成更新单元划定方案的编制和上报工作。主要内容包括：更新单元范围、拆除范围；更新方向、规划用途；总建筑规模和各类用途建筑规模的上限值；公共设施类型、用地规模、建设主体、移交方式及其他要求。</w:t>
      </w:r>
    </w:p>
    <w:p w:rsidR="007615B6" w:rsidRPr="00AC7DD5" w:rsidRDefault="009A464C">
      <w:pPr>
        <w:pStyle w:val="a4"/>
        <w:spacing w:line="360" w:lineRule="auto"/>
        <w:ind w:left="0" w:firstLineChars="200" w:firstLine="562"/>
        <w:jc w:val="both"/>
        <w:rPr>
          <w:rFonts w:ascii="仿宋_GB2312" w:eastAsia="仿宋_GB2312" w:hAnsi="仿宋"/>
          <w:b/>
          <w:sz w:val="28"/>
          <w:szCs w:val="28"/>
          <w:lang w:eastAsia="zh-CN"/>
        </w:rPr>
      </w:pPr>
      <w:r w:rsidRPr="00AC7DD5">
        <w:rPr>
          <w:rFonts w:ascii="仿宋_GB2312" w:eastAsia="仿宋_GB2312" w:hAnsi="仿宋" w:hint="eastAsia"/>
          <w:b/>
          <w:sz w:val="28"/>
          <w:szCs w:val="28"/>
          <w:lang w:eastAsia="zh-CN"/>
        </w:rPr>
        <w:t>2．土壤调查：</w:t>
      </w:r>
    </w:p>
    <w:p w:rsidR="007615B6" w:rsidRPr="00AC7DD5" w:rsidRDefault="009A464C">
      <w:pPr>
        <w:pStyle w:val="a4"/>
        <w:spacing w:line="360" w:lineRule="auto"/>
        <w:ind w:left="0" w:firstLineChars="200" w:firstLine="560"/>
        <w:jc w:val="both"/>
        <w:rPr>
          <w:rFonts w:ascii="仿宋_GB2312" w:eastAsia="仿宋_GB2312" w:hAnsi="仿宋"/>
          <w:sz w:val="28"/>
          <w:szCs w:val="28"/>
          <w:lang w:eastAsia="zh-CN"/>
        </w:rPr>
      </w:pPr>
      <w:r w:rsidRPr="00AC7DD5">
        <w:rPr>
          <w:rFonts w:ascii="仿宋_GB2312" w:eastAsia="仿宋_GB2312" w:hAnsi="仿宋" w:hint="eastAsia"/>
          <w:sz w:val="28"/>
          <w:szCs w:val="28"/>
          <w:lang w:eastAsia="zh-CN"/>
        </w:rPr>
        <w:t>2.1服务内容：委托相关环保研究机构公司, 完成更新单元地块的土</w:t>
      </w:r>
      <w:r w:rsidRPr="00AC7DD5">
        <w:rPr>
          <w:rFonts w:ascii="仿宋_GB2312" w:eastAsia="仿宋_GB2312" w:hAnsi="仿宋" w:hint="eastAsia"/>
          <w:sz w:val="28"/>
          <w:szCs w:val="28"/>
          <w:lang w:eastAsia="zh-CN"/>
        </w:rPr>
        <w:lastRenderedPageBreak/>
        <w:t>壤污染状况调查工作、地块土壤环境情况说明、开展风险评估工作、编制修复方案。</w:t>
      </w:r>
    </w:p>
    <w:p w:rsidR="007615B6" w:rsidRPr="00AC7DD5" w:rsidRDefault="009A464C">
      <w:pPr>
        <w:pStyle w:val="a4"/>
        <w:spacing w:line="360" w:lineRule="auto"/>
        <w:ind w:left="0" w:firstLineChars="200" w:firstLine="562"/>
        <w:jc w:val="both"/>
        <w:rPr>
          <w:rFonts w:ascii="仿宋_GB2312" w:eastAsia="仿宋_GB2312" w:hAnsi="仿宋"/>
          <w:b/>
          <w:sz w:val="28"/>
          <w:szCs w:val="28"/>
          <w:lang w:eastAsia="zh-CN"/>
        </w:rPr>
      </w:pPr>
      <w:r w:rsidRPr="00AC7DD5">
        <w:rPr>
          <w:rFonts w:ascii="仿宋_GB2312" w:eastAsia="仿宋_GB2312" w:hAnsi="仿宋" w:hint="eastAsia"/>
          <w:b/>
          <w:sz w:val="28"/>
          <w:szCs w:val="28"/>
          <w:lang w:eastAsia="zh-CN"/>
        </w:rPr>
        <w:t>3． 核查和确认不动产权益：</w:t>
      </w:r>
    </w:p>
    <w:p w:rsidR="007615B6" w:rsidRPr="00AC7DD5" w:rsidRDefault="009A464C">
      <w:pPr>
        <w:pStyle w:val="a4"/>
        <w:spacing w:line="360" w:lineRule="auto"/>
        <w:ind w:left="0" w:firstLineChars="200" w:firstLine="560"/>
        <w:jc w:val="both"/>
        <w:rPr>
          <w:rFonts w:ascii="仿宋_GB2312" w:eastAsia="仿宋_GB2312" w:hAnsi="仿宋"/>
          <w:sz w:val="28"/>
          <w:szCs w:val="28"/>
          <w:lang w:eastAsia="zh-CN"/>
        </w:rPr>
      </w:pPr>
      <w:r w:rsidRPr="00AC7DD5">
        <w:rPr>
          <w:rFonts w:ascii="仿宋_GB2312" w:eastAsia="仿宋_GB2312" w:hAnsi="仿宋" w:hint="eastAsia"/>
          <w:sz w:val="28"/>
          <w:szCs w:val="28"/>
          <w:lang w:eastAsia="zh-CN"/>
        </w:rPr>
        <w:t>3.1服务内容：按照《关于印发&lt;东莞市“三旧”改造土地和房屋权籍调查工作方案（试行）&gt;的通知》规定，委托具有不动产测绘丁级及以上资质的机构对改造单元拆除重建范围进行土地权属房产调查，并出具土地权属和房产调查报告，明确各类权益人的不动产权益。具体包括以下三类：（1）第一类：集体土地所有权人，即集体经济组织；（2）第二类：依法登记的土地使用权人、房屋所有权人；（3）第三类：土地、房屋实际使用人，即未依法登记但凭历史用地协议实际使用土地、房屋的个人或单位。</w:t>
      </w:r>
    </w:p>
    <w:p w:rsidR="007615B6" w:rsidRPr="00AC7DD5" w:rsidRDefault="009A464C">
      <w:pPr>
        <w:pStyle w:val="a4"/>
        <w:spacing w:line="360" w:lineRule="auto"/>
        <w:ind w:left="0" w:firstLineChars="200" w:firstLine="562"/>
        <w:jc w:val="both"/>
        <w:rPr>
          <w:rFonts w:ascii="仿宋_GB2312" w:eastAsia="仿宋_GB2312" w:hAnsi="仿宋"/>
          <w:b/>
          <w:sz w:val="28"/>
          <w:szCs w:val="28"/>
          <w:lang w:eastAsia="zh-CN"/>
        </w:rPr>
      </w:pPr>
      <w:r w:rsidRPr="00AC7DD5">
        <w:rPr>
          <w:rFonts w:ascii="仿宋_GB2312" w:eastAsia="仿宋_GB2312" w:hAnsi="仿宋" w:hint="eastAsia"/>
          <w:b/>
          <w:sz w:val="28"/>
          <w:szCs w:val="28"/>
          <w:lang w:eastAsia="zh-CN"/>
        </w:rPr>
        <w:t>4．征询不动产权益人意愿：</w:t>
      </w:r>
    </w:p>
    <w:p w:rsidR="007615B6" w:rsidRPr="00AC7DD5" w:rsidRDefault="009A464C">
      <w:pPr>
        <w:pStyle w:val="a4"/>
        <w:spacing w:line="360" w:lineRule="auto"/>
        <w:ind w:left="0" w:firstLineChars="200" w:firstLine="560"/>
        <w:jc w:val="both"/>
        <w:rPr>
          <w:rFonts w:ascii="仿宋_GB2312" w:eastAsia="仿宋_GB2312" w:hAnsi="仿宋"/>
          <w:sz w:val="28"/>
          <w:szCs w:val="28"/>
          <w:lang w:eastAsia="zh-CN"/>
        </w:rPr>
      </w:pPr>
      <w:r w:rsidRPr="00AC7DD5">
        <w:rPr>
          <w:rFonts w:ascii="仿宋_GB2312" w:eastAsia="仿宋_GB2312" w:hAnsi="仿宋" w:hint="eastAsia"/>
          <w:sz w:val="28"/>
          <w:szCs w:val="28"/>
          <w:lang w:eastAsia="zh-CN"/>
        </w:rPr>
        <w:t>4.1服务内容：征询更新单元拆除范围的全部不动产权益人的更新意愿，并取得权益土地面积合计占比和人数合计占比均达90%以上的不动产权益人其书面同意的意见。同意的事项至少包括：（1）同意其所有或实际使用的土地、房屋纳入更新范围；（2）同意按照单一主体挂牌招商的相关政策实施更新改造。</w:t>
      </w:r>
    </w:p>
    <w:p w:rsidR="007615B6" w:rsidRPr="00AC7DD5" w:rsidRDefault="009A464C">
      <w:pPr>
        <w:pStyle w:val="a4"/>
        <w:spacing w:line="360" w:lineRule="auto"/>
        <w:ind w:left="0" w:firstLineChars="200" w:firstLine="562"/>
        <w:jc w:val="both"/>
        <w:rPr>
          <w:rFonts w:ascii="仿宋_GB2312" w:eastAsia="仿宋_GB2312" w:hAnsi="仿宋"/>
          <w:b/>
          <w:sz w:val="28"/>
          <w:szCs w:val="28"/>
          <w:lang w:eastAsia="zh-CN"/>
        </w:rPr>
      </w:pPr>
      <w:r w:rsidRPr="00AC7DD5">
        <w:rPr>
          <w:rFonts w:ascii="仿宋_GB2312" w:eastAsia="仿宋_GB2312" w:hAnsi="仿宋" w:hint="eastAsia"/>
          <w:b/>
          <w:sz w:val="28"/>
          <w:szCs w:val="28"/>
          <w:lang w:eastAsia="zh-CN"/>
        </w:rPr>
        <w:t>5．拟定拆迁补偿方案：</w:t>
      </w:r>
    </w:p>
    <w:p w:rsidR="007615B6" w:rsidRPr="00AC7DD5" w:rsidRDefault="009A464C">
      <w:pPr>
        <w:pStyle w:val="a4"/>
        <w:spacing w:line="360" w:lineRule="auto"/>
        <w:ind w:left="0" w:firstLineChars="200" w:firstLine="560"/>
        <w:jc w:val="both"/>
        <w:rPr>
          <w:rFonts w:ascii="仿宋_GB2312" w:eastAsia="仿宋_GB2312" w:hAnsi="仿宋"/>
          <w:sz w:val="28"/>
          <w:szCs w:val="28"/>
          <w:lang w:eastAsia="zh-CN"/>
        </w:rPr>
      </w:pPr>
      <w:r w:rsidRPr="00AC7DD5">
        <w:rPr>
          <w:rFonts w:ascii="仿宋_GB2312" w:eastAsia="仿宋_GB2312" w:hAnsi="仿宋" w:hint="eastAsia"/>
          <w:sz w:val="28"/>
          <w:szCs w:val="28"/>
          <w:lang w:eastAsia="zh-CN"/>
        </w:rPr>
        <w:t>5.1服务内容：通过与不动产权益人平等友好协商，充分征求集体经济组织、宅基地及地上房屋权益人的补偿诉求，拟定补偿标准，科学合理</w:t>
      </w:r>
      <w:r w:rsidRPr="00AC7DD5">
        <w:rPr>
          <w:rFonts w:ascii="仿宋_GB2312" w:eastAsia="仿宋_GB2312" w:hAnsi="仿宋" w:hint="eastAsia"/>
          <w:sz w:val="28"/>
          <w:szCs w:val="28"/>
          <w:lang w:eastAsia="zh-CN"/>
        </w:rPr>
        <w:lastRenderedPageBreak/>
        <w:t>地制定拆迁补偿方案，并按照要求进行公示。</w:t>
      </w:r>
    </w:p>
    <w:p w:rsidR="007615B6" w:rsidRPr="00AC7DD5" w:rsidRDefault="009A464C">
      <w:pPr>
        <w:pStyle w:val="a4"/>
        <w:spacing w:line="360" w:lineRule="auto"/>
        <w:ind w:left="0" w:firstLineChars="200" w:firstLine="562"/>
        <w:jc w:val="both"/>
        <w:rPr>
          <w:rFonts w:ascii="仿宋_GB2312" w:eastAsia="仿宋_GB2312" w:hAnsi="仿宋"/>
          <w:b/>
          <w:sz w:val="28"/>
          <w:szCs w:val="28"/>
          <w:lang w:eastAsia="zh-CN"/>
        </w:rPr>
      </w:pPr>
      <w:r w:rsidRPr="00AC7DD5">
        <w:rPr>
          <w:rFonts w:ascii="仿宋_GB2312" w:eastAsia="仿宋_GB2312" w:hAnsi="仿宋" w:hint="eastAsia"/>
          <w:b/>
          <w:sz w:val="28"/>
          <w:szCs w:val="28"/>
          <w:lang w:eastAsia="zh-CN"/>
        </w:rPr>
        <w:t>6．确定政府（集体）综合收益</w:t>
      </w:r>
    </w:p>
    <w:p w:rsidR="007615B6" w:rsidRPr="00AC7DD5" w:rsidRDefault="009A464C">
      <w:pPr>
        <w:spacing w:line="360" w:lineRule="auto"/>
        <w:ind w:firstLineChars="200" w:firstLine="560"/>
        <w:rPr>
          <w:rFonts w:ascii="仿宋_GB2312" w:eastAsia="仿宋_GB2312" w:hAnsi="仿宋"/>
          <w:sz w:val="28"/>
          <w:szCs w:val="28"/>
        </w:rPr>
      </w:pPr>
      <w:r w:rsidRPr="00AC7DD5">
        <w:rPr>
          <w:rFonts w:ascii="仿宋_GB2312" w:eastAsia="仿宋_GB2312" w:hAnsi="仿宋" w:hint="eastAsia"/>
          <w:sz w:val="28"/>
          <w:szCs w:val="28"/>
        </w:rPr>
        <w:t>6.1服务内容：根据更新单元划定方案、拆迁补偿方案、招商人（甲方）诉求等确定政府（集体）综合收益起始价，具体包括实物性收益和地价款收益。</w:t>
      </w:r>
    </w:p>
    <w:p w:rsidR="007615B6" w:rsidRPr="00AC7DD5" w:rsidRDefault="009A464C">
      <w:pPr>
        <w:spacing w:line="360" w:lineRule="auto"/>
        <w:ind w:firstLineChars="200" w:firstLine="562"/>
        <w:rPr>
          <w:rFonts w:ascii="仿宋_GB2312" w:eastAsia="仿宋_GB2312" w:hAnsi="仿宋"/>
          <w:b/>
          <w:sz w:val="28"/>
          <w:szCs w:val="28"/>
        </w:rPr>
      </w:pPr>
      <w:r w:rsidRPr="00AC7DD5">
        <w:rPr>
          <w:rFonts w:ascii="仿宋_GB2312" w:eastAsia="仿宋_GB2312" w:hAnsi="仿宋" w:hint="eastAsia"/>
          <w:b/>
          <w:sz w:val="28"/>
          <w:szCs w:val="28"/>
        </w:rPr>
        <w:t>实物性收益包含:</w:t>
      </w:r>
    </w:p>
    <w:p w:rsidR="007615B6" w:rsidRPr="00AC7DD5" w:rsidRDefault="009A464C">
      <w:pPr>
        <w:spacing w:line="360" w:lineRule="auto"/>
        <w:ind w:firstLineChars="200" w:firstLine="560"/>
        <w:rPr>
          <w:rFonts w:ascii="仿宋_GB2312" w:eastAsia="仿宋_GB2312" w:hAnsi="仿宋" w:cs="Times New Roman"/>
          <w:kern w:val="0"/>
          <w:sz w:val="28"/>
          <w:szCs w:val="28"/>
        </w:rPr>
      </w:pPr>
      <w:r w:rsidRPr="00AC7DD5">
        <w:rPr>
          <w:rFonts w:ascii="仿宋_GB2312" w:eastAsia="仿宋_GB2312" w:hAnsi="仿宋" w:hint="eastAsia"/>
          <w:sz w:val="28"/>
          <w:szCs w:val="28"/>
        </w:rPr>
        <w:t>（1）单元划定方案提出的政府无偿取得的公共设施用地、成交方建设并无偿移交政府的</w:t>
      </w:r>
      <w:r w:rsidRPr="00AC7DD5">
        <w:rPr>
          <w:rFonts w:ascii="仿宋_GB2312" w:eastAsia="仿宋_GB2312" w:hAnsi="仿宋" w:cs="Times New Roman" w:hint="eastAsia"/>
          <w:kern w:val="0"/>
          <w:sz w:val="28"/>
          <w:szCs w:val="28"/>
        </w:rPr>
        <w:t>公共设施、成交方承担的综合整治工程及其他由成交方贡献的用地、用房；</w:t>
      </w:r>
    </w:p>
    <w:p w:rsidR="007615B6" w:rsidRPr="00AC7DD5" w:rsidRDefault="009A464C">
      <w:pPr>
        <w:spacing w:line="360" w:lineRule="auto"/>
        <w:ind w:firstLineChars="200" w:firstLine="560"/>
        <w:rPr>
          <w:rFonts w:ascii="仿宋_GB2312" w:eastAsia="仿宋_GB2312" w:hAnsi="仿宋" w:cs="Times New Roman"/>
          <w:kern w:val="0"/>
          <w:sz w:val="28"/>
          <w:szCs w:val="28"/>
        </w:rPr>
      </w:pPr>
      <w:r w:rsidRPr="00AC7DD5">
        <w:rPr>
          <w:rFonts w:ascii="仿宋_GB2312" w:eastAsia="仿宋_GB2312" w:hAnsi="仿宋" w:cs="Times New Roman" w:hint="eastAsia"/>
          <w:kern w:val="0"/>
          <w:sz w:val="28"/>
          <w:szCs w:val="28"/>
        </w:rPr>
        <w:t>（2）拆迁补偿方案明确的集体经济组织的物业补偿。</w:t>
      </w:r>
    </w:p>
    <w:p w:rsidR="007615B6" w:rsidRPr="00AC7DD5" w:rsidRDefault="009A464C">
      <w:pPr>
        <w:spacing w:line="360" w:lineRule="auto"/>
        <w:ind w:firstLineChars="200" w:firstLine="562"/>
        <w:rPr>
          <w:rFonts w:ascii="仿宋_GB2312" w:eastAsia="仿宋_GB2312" w:hAnsi="仿宋" w:cs="Times New Roman"/>
          <w:b/>
          <w:kern w:val="0"/>
          <w:sz w:val="28"/>
          <w:szCs w:val="28"/>
        </w:rPr>
      </w:pPr>
      <w:r w:rsidRPr="00AC7DD5">
        <w:rPr>
          <w:rFonts w:ascii="仿宋_GB2312" w:eastAsia="仿宋_GB2312" w:hAnsi="仿宋" w:cs="Times New Roman" w:hint="eastAsia"/>
          <w:b/>
          <w:kern w:val="0"/>
          <w:sz w:val="28"/>
          <w:szCs w:val="28"/>
        </w:rPr>
        <w:t>地价款包含：</w:t>
      </w:r>
    </w:p>
    <w:p w:rsidR="007615B6" w:rsidRPr="00AC7DD5" w:rsidRDefault="009A464C">
      <w:pPr>
        <w:spacing w:line="360" w:lineRule="auto"/>
        <w:ind w:firstLineChars="200" w:firstLine="560"/>
        <w:rPr>
          <w:rFonts w:ascii="仿宋_GB2312" w:eastAsia="仿宋_GB2312" w:hAnsi="仿宋" w:cs="Times New Roman"/>
          <w:kern w:val="0"/>
          <w:sz w:val="28"/>
          <w:szCs w:val="28"/>
        </w:rPr>
      </w:pPr>
      <w:r w:rsidRPr="00AC7DD5">
        <w:rPr>
          <w:rFonts w:ascii="仿宋_GB2312" w:eastAsia="仿宋_GB2312" w:hAnsi="仿宋" w:cs="Times New Roman" w:hint="eastAsia"/>
          <w:kern w:val="0"/>
          <w:sz w:val="28"/>
          <w:szCs w:val="28"/>
        </w:rPr>
        <w:t>（1）政府的土地出让收益；</w:t>
      </w:r>
    </w:p>
    <w:p w:rsidR="007615B6" w:rsidRPr="00AC7DD5" w:rsidRDefault="009A464C">
      <w:pPr>
        <w:spacing w:line="360" w:lineRule="auto"/>
        <w:ind w:firstLineChars="200" w:firstLine="560"/>
        <w:rPr>
          <w:rFonts w:ascii="仿宋_GB2312" w:eastAsia="仿宋_GB2312" w:hAnsi="仿宋" w:cs="Times New Roman"/>
          <w:kern w:val="0"/>
          <w:sz w:val="28"/>
          <w:szCs w:val="28"/>
        </w:rPr>
      </w:pPr>
      <w:r w:rsidRPr="00AC7DD5">
        <w:rPr>
          <w:rFonts w:ascii="仿宋_GB2312" w:eastAsia="仿宋_GB2312" w:hAnsi="仿宋" w:cs="Times New Roman" w:hint="eastAsia"/>
          <w:kern w:val="0"/>
          <w:sz w:val="28"/>
          <w:szCs w:val="28"/>
        </w:rPr>
        <w:t>（2）拆迁补偿方案明确的集体经济组织的货币补偿。</w:t>
      </w:r>
    </w:p>
    <w:p w:rsidR="007615B6" w:rsidRPr="00AC7DD5" w:rsidRDefault="009A464C">
      <w:pPr>
        <w:pStyle w:val="a4"/>
        <w:spacing w:line="360" w:lineRule="auto"/>
        <w:ind w:left="0" w:firstLineChars="200" w:firstLine="562"/>
        <w:jc w:val="both"/>
        <w:rPr>
          <w:rFonts w:ascii="仿宋_GB2312" w:eastAsia="仿宋_GB2312" w:hAnsi="仿宋"/>
          <w:b/>
          <w:sz w:val="28"/>
          <w:szCs w:val="28"/>
          <w:lang w:eastAsia="zh-CN"/>
        </w:rPr>
      </w:pPr>
      <w:r w:rsidRPr="00AC7DD5">
        <w:rPr>
          <w:rFonts w:ascii="仿宋_GB2312" w:eastAsia="仿宋_GB2312" w:hAnsi="仿宋" w:hint="eastAsia"/>
          <w:b/>
          <w:sz w:val="28"/>
          <w:szCs w:val="28"/>
          <w:lang w:eastAsia="zh-CN"/>
        </w:rPr>
        <w:t>7．编报挂牌招商方案：</w:t>
      </w:r>
    </w:p>
    <w:p w:rsidR="007615B6" w:rsidRPr="00AC7DD5" w:rsidRDefault="009A464C">
      <w:pPr>
        <w:pStyle w:val="a4"/>
        <w:spacing w:line="360" w:lineRule="auto"/>
        <w:ind w:left="0" w:firstLineChars="200" w:firstLine="560"/>
        <w:jc w:val="both"/>
        <w:rPr>
          <w:rFonts w:ascii="仿宋_GB2312" w:eastAsia="仿宋_GB2312" w:hAnsi="仿宋"/>
          <w:sz w:val="28"/>
          <w:szCs w:val="28"/>
          <w:lang w:eastAsia="zh-CN"/>
        </w:rPr>
      </w:pPr>
      <w:r w:rsidRPr="00AC7DD5">
        <w:rPr>
          <w:rFonts w:ascii="仿宋_GB2312" w:eastAsia="仿宋_GB2312" w:hAnsi="仿宋" w:hint="eastAsia"/>
          <w:sz w:val="28"/>
          <w:szCs w:val="28"/>
          <w:lang w:eastAsia="zh-CN"/>
        </w:rPr>
        <w:t>7.1服务内容：协助完成挂牌招商方案编制和上报工作。主要内容包括：更新单元概况、更新单元现状、更新单元划定、挂牌招商条件、挂牌招商的可行性分析等有关内容。</w:t>
      </w:r>
    </w:p>
    <w:p w:rsidR="007615B6" w:rsidRPr="00AC7DD5" w:rsidRDefault="009A464C">
      <w:pPr>
        <w:pStyle w:val="3"/>
        <w:spacing w:line="360" w:lineRule="auto"/>
        <w:ind w:leftChars="0" w:left="0"/>
        <w:jc w:val="both"/>
        <w:rPr>
          <w:rFonts w:ascii="仿宋_GB2312" w:eastAsia="仿宋_GB2312" w:hAnsi="仿宋"/>
          <w:szCs w:val="28"/>
          <w:lang w:eastAsia="zh-CN"/>
        </w:rPr>
      </w:pPr>
      <w:bookmarkStart w:id="30" w:name="_Toc16789288"/>
      <w:r w:rsidRPr="00AC7DD5">
        <w:rPr>
          <w:rFonts w:ascii="仿宋_GB2312" w:eastAsia="仿宋_GB2312" w:hAnsi="仿宋" w:hint="eastAsia"/>
          <w:szCs w:val="28"/>
          <w:lang w:eastAsia="zh-CN"/>
        </w:rPr>
        <w:t>三、费用支付</w:t>
      </w:r>
      <w:bookmarkEnd w:id="30"/>
    </w:p>
    <w:p w:rsidR="00855FF1" w:rsidRPr="00AC7DD5" w:rsidRDefault="00855FF1" w:rsidP="00855FF1">
      <w:pPr>
        <w:spacing w:line="360" w:lineRule="auto"/>
        <w:ind w:firstLineChars="200" w:firstLine="560"/>
        <w:rPr>
          <w:rFonts w:ascii="仿宋_GB2312" w:eastAsia="仿宋_GB2312"/>
          <w:sz w:val="28"/>
          <w:szCs w:val="28"/>
        </w:rPr>
      </w:pPr>
      <w:r w:rsidRPr="00AC7DD5">
        <w:rPr>
          <w:rFonts w:ascii="仿宋_GB2312" w:eastAsia="仿宋_GB2312" w:hint="eastAsia"/>
          <w:sz w:val="28"/>
          <w:szCs w:val="28"/>
        </w:rPr>
        <w:t>前期</w:t>
      </w:r>
      <w:r w:rsidRPr="00AC7DD5">
        <w:rPr>
          <w:rFonts w:ascii="仿宋_GB2312" w:eastAsia="仿宋_GB2312"/>
          <w:sz w:val="28"/>
          <w:szCs w:val="28"/>
        </w:rPr>
        <w:t>服务工作</w:t>
      </w:r>
      <w:r w:rsidRPr="00AC7DD5">
        <w:rPr>
          <w:rFonts w:ascii="仿宋_GB2312" w:eastAsia="仿宋_GB2312" w:hint="eastAsia"/>
          <w:sz w:val="28"/>
          <w:szCs w:val="28"/>
        </w:rPr>
        <w:t>产生的相关费用均由</w:t>
      </w:r>
      <w:r w:rsidRPr="00AC7DD5">
        <w:rPr>
          <w:rFonts w:ascii="仿宋_GB2312" w:eastAsia="仿宋_GB2312"/>
          <w:sz w:val="28"/>
          <w:szCs w:val="28"/>
        </w:rPr>
        <w:t>中选</w:t>
      </w:r>
      <w:r w:rsidRPr="00AC7DD5">
        <w:rPr>
          <w:rFonts w:ascii="仿宋_GB2312" w:eastAsia="仿宋_GB2312" w:hint="eastAsia"/>
          <w:sz w:val="28"/>
          <w:szCs w:val="28"/>
        </w:rPr>
        <w:t>的前期服务商先行垫付，相关</w:t>
      </w:r>
      <w:r w:rsidRPr="00AC7DD5">
        <w:rPr>
          <w:rFonts w:ascii="仿宋_GB2312" w:eastAsia="仿宋_GB2312"/>
          <w:sz w:val="28"/>
          <w:szCs w:val="28"/>
        </w:rPr>
        <w:t>费用</w:t>
      </w:r>
      <w:r w:rsidRPr="00AC7DD5">
        <w:rPr>
          <w:rFonts w:ascii="仿宋_GB2312" w:eastAsia="仿宋_GB2312" w:hint="eastAsia"/>
          <w:sz w:val="28"/>
          <w:szCs w:val="28"/>
        </w:rPr>
        <w:t>须经</w:t>
      </w:r>
      <w:r w:rsidRPr="00AC7DD5">
        <w:rPr>
          <w:rFonts w:ascii="仿宋_GB2312" w:eastAsia="仿宋_GB2312"/>
          <w:sz w:val="28"/>
          <w:szCs w:val="28"/>
        </w:rPr>
        <w:t>第三方机构</w:t>
      </w:r>
      <w:r w:rsidRPr="00AC7DD5">
        <w:rPr>
          <w:rFonts w:ascii="仿宋_GB2312" w:eastAsia="仿宋_GB2312" w:hint="eastAsia"/>
          <w:sz w:val="28"/>
          <w:szCs w:val="28"/>
        </w:rPr>
        <w:t>核查确认</w:t>
      </w:r>
      <w:r w:rsidRPr="00AC7DD5">
        <w:rPr>
          <w:rFonts w:ascii="仿宋_GB2312" w:eastAsia="仿宋_GB2312"/>
          <w:sz w:val="28"/>
          <w:szCs w:val="28"/>
        </w:rPr>
        <w:t>，</w:t>
      </w:r>
      <w:r w:rsidRPr="00AC7DD5">
        <w:rPr>
          <w:rFonts w:ascii="仿宋_GB2312" w:eastAsia="仿宋_GB2312" w:hint="eastAsia"/>
          <w:sz w:val="28"/>
          <w:szCs w:val="28"/>
        </w:rPr>
        <w:t>聘请第三方机构的费用包含在前期服务商</w:t>
      </w:r>
      <w:r w:rsidRPr="00AC7DD5">
        <w:rPr>
          <w:rFonts w:ascii="仿宋_GB2312" w:eastAsia="仿宋_GB2312" w:hint="eastAsia"/>
          <w:sz w:val="28"/>
          <w:szCs w:val="28"/>
        </w:rPr>
        <w:lastRenderedPageBreak/>
        <w:t>垫付的总费用内。所有前期费用核查确认后，方可进行单一改造主体挂牌招商。</w:t>
      </w:r>
    </w:p>
    <w:p w:rsidR="00855FF1" w:rsidRPr="00AC7DD5" w:rsidRDefault="00855FF1" w:rsidP="00855FF1">
      <w:pPr>
        <w:spacing w:line="360" w:lineRule="auto"/>
        <w:ind w:firstLineChars="200" w:firstLine="560"/>
        <w:rPr>
          <w:rFonts w:ascii="仿宋_GB2312" w:eastAsia="仿宋_GB2312"/>
          <w:sz w:val="28"/>
          <w:szCs w:val="28"/>
        </w:rPr>
      </w:pPr>
      <w:r w:rsidRPr="00AC7DD5">
        <w:rPr>
          <w:rFonts w:ascii="仿宋_GB2312" w:eastAsia="仿宋_GB2312" w:hint="eastAsia"/>
          <w:sz w:val="28"/>
          <w:szCs w:val="28"/>
        </w:rPr>
        <w:t>在项目单一主体挂牌招商成功后，由联合社在取得货币收益</w:t>
      </w:r>
      <w:r w:rsidRPr="00AC7DD5">
        <w:rPr>
          <w:rFonts w:ascii="仿宋_GB2312" w:eastAsia="仿宋_GB2312"/>
          <w:sz w:val="28"/>
          <w:szCs w:val="28"/>
        </w:rPr>
        <w:t>10</w:t>
      </w:r>
      <w:r w:rsidRPr="00AC7DD5">
        <w:rPr>
          <w:rFonts w:ascii="仿宋_GB2312" w:eastAsia="仿宋_GB2312" w:hint="eastAsia"/>
          <w:sz w:val="28"/>
          <w:szCs w:val="28"/>
        </w:rPr>
        <w:t>个工作日内一次性无息支付前期服务商垫付的费用。若挂牌成交后未能在限期内完成收购而终止挂牌的，扣除不高于保证金的10%用于支付前期服务费用，具体扣除比例视具体情况在招商挂牌方案中明确约定。上述情况以外的，前期服务费用原则上由前期服务商自行承担。</w:t>
      </w:r>
    </w:p>
    <w:p w:rsidR="007615B6" w:rsidRPr="00AC7DD5" w:rsidRDefault="009A464C" w:rsidP="00855FF1">
      <w:pPr>
        <w:spacing w:line="360" w:lineRule="auto"/>
        <w:ind w:firstLineChars="200" w:firstLine="560"/>
        <w:rPr>
          <w:rFonts w:ascii="仿宋_GB2312" w:eastAsia="仿宋_GB2312" w:hAnsi="仿宋"/>
          <w:sz w:val="28"/>
          <w:szCs w:val="28"/>
        </w:rPr>
      </w:pPr>
      <w:r w:rsidRPr="00AC7DD5">
        <w:rPr>
          <w:rFonts w:ascii="仿宋_GB2312" w:eastAsia="仿宋_GB2312" w:hAnsi="仿宋" w:cs="Times New Roman" w:hint="eastAsia"/>
          <w:sz w:val="28"/>
          <w:szCs w:val="28"/>
        </w:rPr>
        <w:t>前期服务费用包括中选的前期服务商完成本招选项目工作内容全过程的所有工作量和提供全套文件、后续服务的全部费用和一切明示和暗示的风险、义务、责任等，主要包括(但不限于)：</w:t>
      </w:r>
    </w:p>
    <w:p w:rsidR="007615B6" w:rsidRPr="00AC7DD5" w:rsidRDefault="009A464C">
      <w:pPr>
        <w:spacing w:line="360" w:lineRule="auto"/>
        <w:ind w:firstLineChars="200" w:firstLine="560"/>
        <w:rPr>
          <w:rFonts w:ascii="仿宋_GB2312" w:eastAsia="仿宋_GB2312" w:hAnsi="仿宋"/>
          <w:sz w:val="28"/>
          <w:szCs w:val="28"/>
        </w:rPr>
      </w:pPr>
      <w:r w:rsidRPr="00AC7DD5">
        <w:rPr>
          <w:rFonts w:ascii="仿宋_GB2312" w:eastAsia="仿宋_GB2312" w:hAnsi="仿宋" w:cs="Times New Roman" w:hint="eastAsia"/>
          <w:sz w:val="28"/>
          <w:szCs w:val="28"/>
        </w:rPr>
        <w:t>（1）前期服务的全部费用，其中包括土壤调查、评估、测绘、规划设计研究、</w:t>
      </w:r>
      <w:r w:rsidRPr="00AC7DD5">
        <w:rPr>
          <w:rFonts w:ascii="仿宋_GB2312" w:eastAsia="仿宋_GB2312" w:hAnsi="仿宋" w:hint="eastAsia"/>
          <w:sz w:val="28"/>
          <w:szCs w:val="28"/>
        </w:rPr>
        <w:t>不动产权益核查和确认、征询不动产权益人意愿、编制拆迁补偿方案、确定集体综合收益、确定政府综合收益、编制挂牌招商方案</w:t>
      </w:r>
      <w:r w:rsidRPr="00AC7DD5">
        <w:rPr>
          <w:rFonts w:ascii="仿宋_GB2312" w:eastAsia="仿宋_GB2312" w:hAnsi="仿宋" w:cs="Times New Roman" w:hint="eastAsia"/>
          <w:sz w:val="28"/>
          <w:szCs w:val="28"/>
        </w:rPr>
        <w:t>等一切费用；</w:t>
      </w:r>
    </w:p>
    <w:p w:rsidR="007615B6" w:rsidRPr="00AC7DD5" w:rsidRDefault="009A464C">
      <w:pPr>
        <w:spacing w:line="360" w:lineRule="auto"/>
        <w:ind w:firstLineChars="200" w:firstLine="560"/>
        <w:rPr>
          <w:rFonts w:ascii="仿宋_GB2312" w:eastAsia="仿宋_GB2312" w:hAnsi="仿宋"/>
          <w:sz w:val="28"/>
          <w:szCs w:val="28"/>
        </w:rPr>
      </w:pPr>
      <w:r w:rsidRPr="00AC7DD5">
        <w:rPr>
          <w:rFonts w:ascii="仿宋_GB2312" w:eastAsia="仿宋_GB2312" w:hAnsi="仿宋" w:cs="Times New Roman" w:hint="eastAsia"/>
          <w:sz w:val="28"/>
          <w:szCs w:val="28"/>
        </w:rPr>
        <w:t>（2）</w:t>
      </w:r>
      <w:r w:rsidRPr="00AC7DD5">
        <w:rPr>
          <w:rFonts w:ascii="仿宋_GB2312" w:eastAsia="仿宋_GB2312" w:hAnsi="仿宋" w:hint="eastAsia"/>
          <w:sz w:val="28"/>
          <w:szCs w:val="28"/>
        </w:rPr>
        <w:t>因本项目规划层面的特殊性，报名人前期协助购买部分用地指标及规模的费用</w:t>
      </w:r>
      <w:r w:rsidRPr="00AC7DD5">
        <w:rPr>
          <w:rFonts w:ascii="仿宋_GB2312" w:eastAsia="仿宋_GB2312" w:hAnsi="仿宋" w:cs="Times New Roman" w:hint="eastAsia"/>
          <w:sz w:val="28"/>
          <w:szCs w:val="28"/>
        </w:rPr>
        <w:t>；</w:t>
      </w:r>
    </w:p>
    <w:p w:rsidR="007615B6" w:rsidRPr="00AC7DD5" w:rsidRDefault="009A464C">
      <w:pPr>
        <w:pStyle w:val="a4"/>
        <w:spacing w:line="360" w:lineRule="auto"/>
        <w:ind w:left="0" w:firstLineChars="200" w:firstLine="560"/>
        <w:jc w:val="both"/>
        <w:rPr>
          <w:rFonts w:ascii="仿宋_GB2312" w:eastAsia="仿宋_GB2312" w:hAnsi="仿宋"/>
          <w:sz w:val="28"/>
          <w:szCs w:val="28"/>
          <w:lang w:eastAsia="zh-CN"/>
        </w:rPr>
      </w:pPr>
      <w:r w:rsidRPr="00AC7DD5">
        <w:rPr>
          <w:rFonts w:ascii="仿宋_GB2312" w:eastAsia="仿宋_GB2312" w:hAnsi="仿宋" w:hint="eastAsia"/>
          <w:sz w:val="28"/>
          <w:szCs w:val="28"/>
          <w:lang w:eastAsia="zh-CN"/>
        </w:rPr>
        <w:t>（3）</w:t>
      </w:r>
      <w:r w:rsidRPr="00AC7DD5">
        <w:rPr>
          <w:rFonts w:ascii="仿宋_GB2312" w:eastAsia="仿宋_GB2312" w:hAnsi="仿宋" w:cstheme="minorBidi" w:hint="eastAsia"/>
          <w:kern w:val="2"/>
          <w:sz w:val="28"/>
          <w:szCs w:val="28"/>
          <w:lang w:eastAsia="zh-CN"/>
        </w:rPr>
        <w:t>服务费用（咨询费用、策划费用）</w:t>
      </w:r>
      <w:r w:rsidRPr="00AC7DD5">
        <w:rPr>
          <w:rFonts w:ascii="仿宋_GB2312" w:eastAsia="仿宋_GB2312" w:hAnsi="仿宋" w:hint="eastAsia"/>
          <w:sz w:val="28"/>
          <w:szCs w:val="28"/>
          <w:lang w:eastAsia="zh-CN"/>
        </w:rPr>
        <w:t>。</w:t>
      </w:r>
    </w:p>
    <w:p w:rsidR="007615B6" w:rsidRPr="00AC7DD5" w:rsidRDefault="009A464C">
      <w:pPr>
        <w:pStyle w:val="3"/>
        <w:spacing w:line="360" w:lineRule="auto"/>
        <w:ind w:leftChars="0" w:left="0"/>
        <w:jc w:val="both"/>
        <w:rPr>
          <w:rFonts w:ascii="仿宋_GB2312" w:eastAsia="仿宋_GB2312" w:hAnsi="仿宋"/>
          <w:szCs w:val="28"/>
          <w:lang w:eastAsia="zh-CN"/>
        </w:rPr>
      </w:pPr>
      <w:bookmarkStart w:id="31" w:name="_Toc16789289"/>
      <w:r w:rsidRPr="00AC7DD5">
        <w:rPr>
          <w:rFonts w:ascii="仿宋_GB2312" w:eastAsia="仿宋_GB2312" w:hAnsi="仿宋" w:hint="eastAsia"/>
          <w:szCs w:val="28"/>
          <w:lang w:eastAsia="zh-CN"/>
        </w:rPr>
        <w:t>四、服务周期</w:t>
      </w:r>
      <w:bookmarkEnd w:id="31"/>
    </w:p>
    <w:p w:rsidR="007615B6" w:rsidRPr="00AC7DD5" w:rsidRDefault="009A464C">
      <w:pPr>
        <w:spacing w:line="360" w:lineRule="auto"/>
        <w:ind w:firstLineChars="200" w:firstLine="560"/>
        <w:rPr>
          <w:rFonts w:ascii="仿宋_GB2312" w:eastAsia="仿宋_GB2312" w:hAnsi="仿宋"/>
          <w:sz w:val="28"/>
          <w:szCs w:val="28"/>
        </w:rPr>
      </w:pPr>
      <w:r w:rsidRPr="00AC7DD5">
        <w:rPr>
          <w:rFonts w:ascii="仿宋_GB2312" w:eastAsia="仿宋_GB2312" w:hAnsi="仿宋" w:hint="eastAsia"/>
          <w:sz w:val="28"/>
          <w:szCs w:val="28"/>
        </w:rPr>
        <w:t>本次招商前期服务的有效周期为</w:t>
      </w:r>
      <w:r w:rsidRPr="00AC7DD5">
        <w:rPr>
          <w:rFonts w:ascii="仿宋_GB2312" w:eastAsia="仿宋_GB2312" w:hAnsi="仿宋" w:cs="Times New Roman" w:hint="eastAsia"/>
          <w:kern w:val="0"/>
          <w:sz w:val="28"/>
          <w:szCs w:val="28"/>
        </w:rPr>
        <w:t>两</w:t>
      </w:r>
      <w:r w:rsidRPr="00AC7DD5">
        <w:rPr>
          <w:rFonts w:ascii="仿宋_GB2312" w:eastAsia="仿宋_GB2312" w:hAnsi="仿宋" w:hint="eastAsia"/>
          <w:sz w:val="28"/>
          <w:szCs w:val="28"/>
        </w:rPr>
        <w:t>年，自</w:t>
      </w:r>
      <w:r w:rsidRPr="00AC7DD5">
        <w:rPr>
          <w:rFonts w:ascii="仿宋_GB2312" w:eastAsia="仿宋_GB2312" w:hAnsi="仿宋" w:hint="eastAsia"/>
          <w:sz w:val="28"/>
          <w:szCs w:val="28"/>
          <w:u w:val="single"/>
        </w:rPr>
        <w:t xml:space="preserve">    </w:t>
      </w:r>
      <w:r w:rsidRPr="00AC7DD5">
        <w:rPr>
          <w:rFonts w:ascii="仿宋_GB2312" w:eastAsia="仿宋_GB2312" w:hAnsi="仿宋" w:hint="eastAsia"/>
          <w:sz w:val="28"/>
          <w:szCs w:val="28"/>
        </w:rPr>
        <w:t>年</w:t>
      </w:r>
      <w:r w:rsidRPr="00AC7DD5">
        <w:rPr>
          <w:rFonts w:ascii="仿宋_GB2312" w:eastAsia="仿宋_GB2312" w:hAnsi="仿宋" w:hint="eastAsia"/>
          <w:sz w:val="28"/>
          <w:szCs w:val="28"/>
          <w:u w:val="single"/>
        </w:rPr>
        <w:t xml:space="preserve">    </w:t>
      </w:r>
      <w:r w:rsidRPr="00AC7DD5">
        <w:rPr>
          <w:rFonts w:ascii="仿宋_GB2312" w:eastAsia="仿宋_GB2312" w:hAnsi="仿宋" w:hint="eastAsia"/>
          <w:sz w:val="28"/>
          <w:szCs w:val="28"/>
        </w:rPr>
        <w:t>月</w:t>
      </w:r>
      <w:r w:rsidRPr="00AC7DD5">
        <w:rPr>
          <w:rFonts w:ascii="仿宋_GB2312" w:eastAsia="仿宋_GB2312" w:hAnsi="仿宋" w:hint="eastAsia"/>
          <w:sz w:val="28"/>
          <w:szCs w:val="28"/>
          <w:u w:val="single"/>
        </w:rPr>
        <w:t xml:space="preserve">    </w:t>
      </w:r>
      <w:r w:rsidRPr="00AC7DD5">
        <w:rPr>
          <w:rFonts w:ascii="仿宋_GB2312" w:eastAsia="仿宋_GB2312" w:hAnsi="仿宋" w:hint="eastAsia"/>
          <w:sz w:val="28"/>
          <w:szCs w:val="28"/>
        </w:rPr>
        <w:t>日起至</w:t>
      </w:r>
      <w:r w:rsidRPr="00AC7DD5">
        <w:rPr>
          <w:rFonts w:ascii="仿宋_GB2312" w:eastAsia="仿宋_GB2312" w:hAnsi="仿宋"/>
          <w:sz w:val="28"/>
          <w:szCs w:val="28"/>
        </w:rPr>
        <w:br/>
      </w:r>
      <w:r w:rsidRPr="00AC7DD5">
        <w:rPr>
          <w:rFonts w:ascii="仿宋_GB2312" w:eastAsia="仿宋_GB2312" w:hAnsi="仿宋" w:hint="eastAsia"/>
          <w:sz w:val="28"/>
          <w:szCs w:val="28"/>
          <w:u w:val="single"/>
        </w:rPr>
        <w:t xml:space="preserve">    </w:t>
      </w:r>
      <w:r w:rsidRPr="00AC7DD5">
        <w:rPr>
          <w:rFonts w:ascii="仿宋_GB2312" w:eastAsia="仿宋_GB2312" w:hAnsi="仿宋" w:hint="eastAsia"/>
          <w:sz w:val="28"/>
          <w:szCs w:val="28"/>
        </w:rPr>
        <w:t>年</w:t>
      </w:r>
      <w:r w:rsidRPr="00AC7DD5">
        <w:rPr>
          <w:rFonts w:ascii="仿宋_GB2312" w:eastAsia="仿宋_GB2312" w:hAnsi="仿宋" w:hint="eastAsia"/>
          <w:sz w:val="28"/>
          <w:szCs w:val="28"/>
          <w:u w:val="single"/>
        </w:rPr>
        <w:t xml:space="preserve">    </w:t>
      </w:r>
      <w:r w:rsidRPr="00AC7DD5">
        <w:rPr>
          <w:rFonts w:ascii="仿宋_GB2312" w:eastAsia="仿宋_GB2312" w:hAnsi="仿宋" w:hint="eastAsia"/>
          <w:sz w:val="28"/>
          <w:szCs w:val="28"/>
        </w:rPr>
        <w:t>月</w:t>
      </w:r>
      <w:r w:rsidRPr="00AC7DD5">
        <w:rPr>
          <w:rFonts w:ascii="仿宋_GB2312" w:eastAsia="仿宋_GB2312" w:hAnsi="仿宋" w:hint="eastAsia"/>
          <w:sz w:val="28"/>
          <w:szCs w:val="28"/>
          <w:u w:val="single"/>
        </w:rPr>
        <w:t xml:space="preserve">    </w:t>
      </w:r>
      <w:r w:rsidRPr="00AC7DD5">
        <w:rPr>
          <w:rFonts w:ascii="仿宋_GB2312" w:eastAsia="仿宋_GB2312" w:hAnsi="仿宋" w:hint="eastAsia"/>
          <w:sz w:val="28"/>
          <w:szCs w:val="28"/>
        </w:rPr>
        <w:t>日止。</w:t>
      </w:r>
      <w:r w:rsidRPr="00AC7DD5">
        <w:rPr>
          <w:rFonts w:ascii="仿宋_GB2312" w:eastAsia="仿宋_GB2312" w:hAnsi="仿宋" w:cs="Times New Roman" w:hint="eastAsia"/>
          <w:kern w:val="0"/>
          <w:sz w:val="28"/>
          <w:szCs w:val="28"/>
        </w:rPr>
        <w:t>情况复杂的，按照《东莞市城市更新单一主体挂</w:t>
      </w:r>
      <w:r w:rsidRPr="00AC7DD5">
        <w:rPr>
          <w:rFonts w:ascii="仿宋_GB2312" w:eastAsia="仿宋_GB2312" w:hAnsi="仿宋" w:cs="Times New Roman" w:hint="eastAsia"/>
          <w:kern w:val="0"/>
          <w:sz w:val="28"/>
          <w:szCs w:val="28"/>
        </w:rPr>
        <w:lastRenderedPageBreak/>
        <w:t>牌招商操作规范（试行）》（东府办〔2019〕29号）文件精神要求，经表决、审批后可延期。</w:t>
      </w:r>
    </w:p>
    <w:p w:rsidR="007615B6" w:rsidRPr="00AC7DD5" w:rsidRDefault="009A464C">
      <w:pPr>
        <w:pStyle w:val="3"/>
        <w:spacing w:line="360" w:lineRule="auto"/>
        <w:ind w:leftChars="0" w:left="0"/>
        <w:jc w:val="both"/>
        <w:rPr>
          <w:rFonts w:ascii="仿宋_GB2312" w:eastAsia="仿宋_GB2312" w:hAnsi="仿宋"/>
          <w:szCs w:val="28"/>
          <w:lang w:eastAsia="zh-CN"/>
        </w:rPr>
      </w:pPr>
      <w:bookmarkStart w:id="32" w:name="_Toc16789290"/>
      <w:r w:rsidRPr="00AC7DD5">
        <w:rPr>
          <w:rFonts w:ascii="仿宋_GB2312" w:eastAsia="仿宋_GB2312" w:hAnsi="仿宋" w:hint="eastAsia"/>
          <w:szCs w:val="28"/>
          <w:lang w:eastAsia="zh-CN"/>
        </w:rPr>
        <w:t>五、双方权利和义务</w:t>
      </w:r>
      <w:bookmarkEnd w:id="32"/>
    </w:p>
    <w:p w:rsidR="007615B6" w:rsidRPr="00AC7DD5" w:rsidRDefault="009A464C">
      <w:pPr>
        <w:spacing w:line="360" w:lineRule="auto"/>
        <w:ind w:firstLineChars="200" w:firstLine="560"/>
        <w:rPr>
          <w:rFonts w:ascii="仿宋_GB2312" w:eastAsia="仿宋_GB2312" w:hAnsi="仿宋"/>
          <w:sz w:val="28"/>
          <w:szCs w:val="28"/>
        </w:rPr>
      </w:pPr>
      <w:r w:rsidRPr="00AC7DD5">
        <w:rPr>
          <w:rFonts w:ascii="仿宋_GB2312" w:eastAsia="仿宋_GB2312" w:hAnsi="仿宋" w:hint="eastAsia"/>
          <w:sz w:val="28"/>
          <w:szCs w:val="28"/>
        </w:rPr>
        <w:t>1．甲乙双方承诺，对合作过程中互相知晓的客户信息和商业秘密以及相关资料负有保密义务，未经对方书面许可，不得披露给任何第三方，且不得擅自使用；但应履行本协议、相关后续协议或法律、法规所确定的义务而必须使用的除外。</w:t>
      </w:r>
    </w:p>
    <w:p w:rsidR="007615B6" w:rsidRPr="00AC7DD5" w:rsidRDefault="009A464C">
      <w:pPr>
        <w:spacing w:line="360" w:lineRule="auto"/>
        <w:ind w:firstLineChars="200" w:firstLine="560"/>
        <w:rPr>
          <w:rFonts w:ascii="仿宋_GB2312" w:eastAsia="仿宋_GB2312" w:hAnsi="仿宋"/>
          <w:sz w:val="28"/>
          <w:szCs w:val="28"/>
        </w:rPr>
      </w:pPr>
      <w:r w:rsidRPr="00AC7DD5">
        <w:rPr>
          <w:rFonts w:ascii="仿宋_GB2312" w:eastAsia="仿宋_GB2312" w:hAnsi="仿宋" w:hint="eastAsia"/>
          <w:sz w:val="28"/>
          <w:szCs w:val="28"/>
        </w:rPr>
        <w:t>2．甲乙双方要按照本协议的规定严格履行，双方密切联系、紧密沟通，甲方向乙方提供相关必要的协助，切实推动乙方在服务周期内完成前期服务内容，双方定期或不定期的通报前期服务的各项工作进展情况，任何一方不得随意解除本协议。</w:t>
      </w:r>
    </w:p>
    <w:p w:rsidR="007615B6" w:rsidRPr="00AC7DD5" w:rsidRDefault="009A464C">
      <w:pPr>
        <w:pStyle w:val="3"/>
        <w:spacing w:line="360" w:lineRule="auto"/>
        <w:ind w:leftChars="0" w:left="0"/>
        <w:jc w:val="both"/>
        <w:rPr>
          <w:rFonts w:ascii="仿宋_GB2312" w:eastAsia="仿宋_GB2312" w:hAnsi="仿宋"/>
          <w:szCs w:val="28"/>
          <w:lang w:eastAsia="zh-CN"/>
        </w:rPr>
      </w:pPr>
      <w:bookmarkStart w:id="33" w:name="_Toc16789291"/>
      <w:r w:rsidRPr="00AC7DD5">
        <w:rPr>
          <w:rFonts w:ascii="仿宋_GB2312" w:eastAsia="仿宋_GB2312" w:hAnsi="仿宋" w:hint="eastAsia"/>
          <w:szCs w:val="28"/>
          <w:lang w:eastAsia="zh-CN"/>
        </w:rPr>
        <w:t>六、其他</w:t>
      </w:r>
      <w:bookmarkEnd w:id="33"/>
    </w:p>
    <w:p w:rsidR="007615B6" w:rsidRPr="00AC7DD5" w:rsidRDefault="009A464C">
      <w:pPr>
        <w:spacing w:line="360" w:lineRule="auto"/>
        <w:ind w:firstLineChars="200" w:firstLine="560"/>
        <w:rPr>
          <w:rFonts w:ascii="仿宋_GB2312" w:eastAsia="仿宋_GB2312" w:hAnsi="仿宋"/>
          <w:sz w:val="28"/>
          <w:szCs w:val="28"/>
        </w:rPr>
      </w:pPr>
      <w:r w:rsidRPr="00AC7DD5">
        <w:rPr>
          <w:rFonts w:ascii="仿宋_GB2312" w:eastAsia="仿宋_GB2312" w:hAnsi="仿宋" w:hint="eastAsia"/>
          <w:sz w:val="28"/>
          <w:szCs w:val="28"/>
        </w:rPr>
        <w:t>1．甲乙双方履行本协议过程中，如有争议的，双方应当友好协商，协商不了的，任何一方有权向甲方所在地的法院提起诉讼，由法院依法作出裁决。</w:t>
      </w:r>
    </w:p>
    <w:p w:rsidR="007615B6" w:rsidRPr="00AC7DD5" w:rsidRDefault="009A464C">
      <w:pPr>
        <w:spacing w:line="360" w:lineRule="auto"/>
        <w:ind w:firstLineChars="200" w:firstLine="560"/>
        <w:rPr>
          <w:rFonts w:ascii="仿宋_GB2312" w:eastAsia="仿宋_GB2312" w:hAnsi="仿宋"/>
          <w:sz w:val="28"/>
          <w:szCs w:val="28"/>
        </w:rPr>
      </w:pPr>
      <w:r w:rsidRPr="00AC7DD5">
        <w:rPr>
          <w:rFonts w:ascii="仿宋_GB2312" w:eastAsia="仿宋_GB2312" w:hAnsi="仿宋" w:hint="eastAsia"/>
          <w:sz w:val="28"/>
          <w:szCs w:val="28"/>
        </w:rPr>
        <w:t>2．本协议自甲乙双方签署后立即生效，一式陆份，甲方持贰份，乙方持贰份，壹份镇城市更新局备档、壹份镇农林水务局（农资）备档，均具有同等法律效力。</w:t>
      </w:r>
    </w:p>
    <w:p w:rsidR="007615B6" w:rsidRPr="00AC7DD5" w:rsidRDefault="009A464C">
      <w:pPr>
        <w:spacing w:line="360" w:lineRule="auto"/>
        <w:ind w:firstLineChars="200" w:firstLine="560"/>
        <w:rPr>
          <w:rFonts w:ascii="仿宋_GB2312" w:eastAsia="仿宋_GB2312" w:hAnsi="仿宋"/>
          <w:sz w:val="28"/>
          <w:szCs w:val="28"/>
        </w:rPr>
      </w:pPr>
      <w:r w:rsidRPr="00AC7DD5">
        <w:rPr>
          <w:rFonts w:ascii="仿宋_GB2312" w:eastAsia="仿宋_GB2312" w:hAnsi="仿宋" w:hint="eastAsia"/>
          <w:sz w:val="28"/>
          <w:szCs w:val="28"/>
        </w:rPr>
        <w:t>3．本协议未尽事宜，双方将本着友好合作的原则协商解决。本协议经双方书面同意，可以修改、补充或解除。本协议的修改或补充构成本协</w:t>
      </w:r>
      <w:r w:rsidRPr="00AC7DD5">
        <w:rPr>
          <w:rFonts w:ascii="仿宋_GB2312" w:eastAsia="仿宋_GB2312" w:hAnsi="仿宋" w:hint="eastAsia"/>
          <w:sz w:val="28"/>
          <w:szCs w:val="28"/>
        </w:rPr>
        <w:lastRenderedPageBreak/>
        <w:t>议的组成部分，具有与本协议同等的效力。</w:t>
      </w:r>
    </w:p>
    <w:p w:rsidR="007615B6" w:rsidRPr="00AC7DD5" w:rsidRDefault="009A464C">
      <w:pPr>
        <w:spacing w:line="360" w:lineRule="auto"/>
        <w:ind w:firstLineChars="200" w:firstLine="560"/>
        <w:rPr>
          <w:rFonts w:ascii="仿宋_GB2312" w:eastAsia="仿宋_GB2312" w:hAnsi="仿宋"/>
          <w:sz w:val="28"/>
          <w:szCs w:val="28"/>
        </w:rPr>
      </w:pPr>
      <w:r w:rsidRPr="00AC7DD5">
        <w:rPr>
          <w:rFonts w:ascii="仿宋_GB2312" w:eastAsia="仿宋_GB2312" w:hAnsi="仿宋" w:hint="eastAsia"/>
          <w:sz w:val="28"/>
          <w:szCs w:val="28"/>
        </w:rPr>
        <w:t>（以下无正文，为签署页）</w:t>
      </w:r>
    </w:p>
    <w:p w:rsidR="007615B6" w:rsidRPr="00AC7DD5" w:rsidRDefault="009A464C">
      <w:pPr>
        <w:spacing w:line="660" w:lineRule="exact"/>
        <w:rPr>
          <w:rFonts w:ascii="仿宋_GB2312" w:eastAsia="仿宋_GB2312" w:hAnsi="仿宋"/>
          <w:sz w:val="28"/>
          <w:szCs w:val="28"/>
        </w:rPr>
      </w:pPr>
      <w:r w:rsidRPr="00AC7DD5">
        <w:rPr>
          <w:rFonts w:ascii="仿宋_GB2312" w:eastAsia="仿宋_GB2312" w:hAnsi="仿宋" w:hint="eastAsia"/>
          <w:sz w:val="28"/>
          <w:szCs w:val="28"/>
        </w:rPr>
        <w:t xml:space="preserve">甲  方： 东莞市寮步镇牛杨股份经济联合社（盖章） </w:t>
      </w:r>
    </w:p>
    <w:p w:rsidR="007615B6" w:rsidRPr="00AC7DD5" w:rsidRDefault="009A464C">
      <w:pPr>
        <w:spacing w:line="660" w:lineRule="exact"/>
        <w:rPr>
          <w:rFonts w:ascii="仿宋_GB2312" w:eastAsia="仿宋_GB2312" w:hAnsi="仿宋"/>
          <w:sz w:val="28"/>
          <w:szCs w:val="28"/>
        </w:rPr>
      </w:pPr>
      <w:r w:rsidRPr="00AC7DD5">
        <w:rPr>
          <w:rFonts w:ascii="仿宋_GB2312" w:eastAsia="仿宋_GB2312" w:hAnsi="仿宋" w:hint="eastAsia"/>
          <w:sz w:val="28"/>
          <w:szCs w:val="28"/>
        </w:rPr>
        <w:t>法定代表人或授权代表：</w:t>
      </w:r>
    </w:p>
    <w:p w:rsidR="007615B6" w:rsidRPr="00AC7DD5" w:rsidRDefault="009A464C">
      <w:pPr>
        <w:spacing w:line="660" w:lineRule="exact"/>
        <w:rPr>
          <w:rFonts w:ascii="仿宋_GB2312" w:eastAsia="仿宋_GB2312" w:hAnsi="仿宋"/>
          <w:sz w:val="28"/>
          <w:szCs w:val="28"/>
        </w:rPr>
      </w:pPr>
      <w:r w:rsidRPr="00AC7DD5">
        <w:rPr>
          <w:rFonts w:ascii="仿宋_GB2312" w:eastAsia="仿宋_GB2312" w:hAnsi="仿宋" w:hint="eastAsia"/>
          <w:sz w:val="28"/>
          <w:szCs w:val="28"/>
        </w:rPr>
        <w:t xml:space="preserve">（签字）  </w:t>
      </w:r>
    </w:p>
    <w:p w:rsidR="007615B6" w:rsidRPr="00AC7DD5" w:rsidRDefault="009A464C">
      <w:pPr>
        <w:spacing w:line="660" w:lineRule="exact"/>
        <w:rPr>
          <w:rFonts w:ascii="仿宋_GB2312" w:eastAsia="仿宋_GB2312" w:hAnsi="仿宋"/>
          <w:sz w:val="28"/>
          <w:szCs w:val="28"/>
        </w:rPr>
      </w:pPr>
      <w:r w:rsidRPr="00AC7DD5">
        <w:rPr>
          <w:rFonts w:ascii="仿宋_GB2312" w:eastAsia="仿宋_GB2312" w:hAnsi="仿宋" w:hint="eastAsia"/>
          <w:sz w:val="28"/>
          <w:szCs w:val="28"/>
        </w:rPr>
        <w:t>乙  方：                   (盖章)</w:t>
      </w:r>
    </w:p>
    <w:p w:rsidR="007615B6" w:rsidRPr="00AC7DD5" w:rsidRDefault="009A464C">
      <w:pPr>
        <w:spacing w:line="660" w:lineRule="exact"/>
        <w:rPr>
          <w:rFonts w:ascii="仿宋_GB2312" w:eastAsia="仿宋_GB2312" w:hAnsi="仿宋"/>
          <w:sz w:val="28"/>
          <w:szCs w:val="28"/>
        </w:rPr>
      </w:pPr>
      <w:r w:rsidRPr="00AC7DD5">
        <w:rPr>
          <w:rFonts w:ascii="仿宋_GB2312" w:eastAsia="仿宋_GB2312" w:hAnsi="仿宋" w:hint="eastAsia"/>
          <w:sz w:val="28"/>
          <w:szCs w:val="28"/>
        </w:rPr>
        <w:t>法定代表人或授权代表：</w:t>
      </w:r>
    </w:p>
    <w:p w:rsidR="007615B6" w:rsidRPr="00AC7DD5" w:rsidRDefault="009A464C">
      <w:pPr>
        <w:spacing w:line="660" w:lineRule="exact"/>
        <w:rPr>
          <w:rFonts w:ascii="仿宋_GB2312" w:eastAsia="仿宋_GB2312" w:hAnsi="仿宋"/>
          <w:sz w:val="28"/>
          <w:szCs w:val="28"/>
        </w:rPr>
      </w:pPr>
      <w:r w:rsidRPr="00AC7DD5">
        <w:rPr>
          <w:rFonts w:ascii="仿宋_GB2312" w:eastAsia="仿宋_GB2312" w:hAnsi="仿宋" w:hint="eastAsia"/>
          <w:sz w:val="28"/>
          <w:szCs w:val="28"/>
        </w:rPr>
        <w:t xml:space="preserve">（签字） </w:t>
      </w:r>
      <w:bookmarkEnd w:id="0"/>
    </w:p>
    <w:sectPr w:rsidR="007615B6" w:rsidRPr="00AC7DD5" w:rsidSect="00B51E39">
      <w:pgSz w:w="11907" w:h="16839"/>
      <w:pgMar w:top="2098" w:right="1474" w:bottom="1985" w:left="1588" w:header="851" w:footer="1418"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6D7C" w:rsidRDefault="00D26D7C">
      <w:r>
        <w:separator/>
      </w:r>
    </w:p>
  </w:endnote>
  <w:endnote w:type="continuationSeparator" w:id="0">
    <w:p w:rsidR="00D26D7C" w:rsidRDefault="00D26D7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7AE0" w:rsidRDefault="00437AE0">
    <w:pPr>
      <w:spacing w:line="14" w:lineRule="auto"/>
      <w:rPr>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7AE0" w:rsidRDefault="00437AE0">
    <w:pPr>
      <w:pStyle w:val="a7"/>
      <w:jc w:val="center"/>
      <w:rPr>
        <w:lang w:val="zh-CN"/>
      </w:rPr>
    </w:pPr>
    <w:r>
      <w:rPr>
        <w:lang w:val="zh-CN"/>
      </w:rPr>
      <w:fldChar w:fldCharType="begin"/>
    </w:r>
    <w:r>
      <w:rPr>
        <w:lang w:val="zh-CN"/>
      </w:rPr>
      <w:instrText>PAGE   \* MERGEFORMAT</w:instrText>
    </w:r>
    <w:r>
      <w:rPr>
        <w:lang w:val="zh-CN"/>
      </w:rPr>
      <w:fldChar w:fldCharType="separate"/>
    </w:r>
    <w:r>
      <w:rPr>
        <w:noProof/>
        <w:lang w:val="zh-CN"/>
      </w:rPr>
      <w:t>11</w:t>
    </w:r>
    <w:r>
      <w:rPr>
        <w:lang w:val="zh-CN"/>
      </w:rPr>
      <w:fldChar w:fldCharType="end"/>
    </w:r>
  </w:p>
  <w:p w:rsidR="00437AE0" w:rsidRDefault="00437AE0">
    <w:pPr>
      <w:spacing w:line="14" w:lineRule="auto"/>
      <w:rPr>
        <w:sz w:val="20"/>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7AE0" w:rsidRDefault="00437AE0">
    <w:pPr>
      <w:spacing w:line="14" w:lineRule="auto"/>
      <w:rPr>
        <w:sz w:val="20"/>
        <w:szCs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7AE0" w:rsidRDefault="00437AE0">
    <w:pPr>
      <w:pStyle w:val="a7"/>
      <w:jc w:val="center"/>
    </w:pPr>
    <w:r w:rsidRPr="00B51E39">
      <w:fldChar w:fldCharType="begin"/>
    </w:r>
    <w:r>
      <w:instrText>PAGE   \* MERGEFORMAT</w:instrText>
    </w:r>
    <w:r w:rsidRPr="00B51E39">
      <w:fldChar w:fldCharType="separate"/>
    </w:r>
    <w:r w:rsidR="00EB3561" w:rsidRPr="00EB3561">
      <w:rPr>
        <w:noProof/>
        <w:lang w:val="zh-CN"/>
      </w:rPr>
      <w:t>34</w:t>
    </w:r>
    <w:r>
      <w:rPr>
        <w:lang w:val="zh-CN"/>
      </w:rPr>
      <w:fldChar w:fldCharType="end"/>
    </w:r>
  </w:p>
  <w:p w:rsidR="00437AE0" w:rsidRDefault="00437AE0">
    <w:pPr>
      <w:spacing w:line="14" w:lineRule="auto"/>
      <w:rPr>
        <w:sz w:val="20"/>
        <w:szCs w:val="2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7AE0" w:rsidRDefault="00437AE0">
    <w:pPr>
      <w:spacing w:line="14" w:lineRule="auto"/>
      <w:rPr>
        <w:sz w:val="2"/>
        <w:szCs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7AE0" w:rsidRDefault="00437AE0">
    <w:pPr>
      <w:spacing w:line="14" w:lineRule="auto"/>
      <w:rPr>
        <w:sz w:val="2"/>
        <w:szCs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7AE0" w:rsidRDefault="00437AE0">
    <w:pPr>
      <w:spacing w:line="14" w:lineRule="auto"/>
      <w:rPr>
        <w:sz w:val="20"/>
        <w:szCs w:val="20"/>
      </w:rPr>
    </w:pPr>
    <w:r w:rsidRPr="00B51E39">
      <w:rPr>
        <w:noProof/>
      </w:rPr>
      <w:pict>
        <v:shapetype id="_x0000_t202" coordsize="21600,21600" o:spt="202" path="m,l,21600r21600,l21600,xe">
          <v:stroke joinstyle="miter"/>
          <v:path gradientshapeok="t" o:connecttype="rect"/>
        </v:shapetype>
        <v:shape id="Text Box 2" o:spid="_x0000_s4097" type="#_x0000_t202" style="position:absolute;left:0;text-align:left;margin-left:307.95pt;margin-top:711.7pt;width:9.25pt;height:13.7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" filled="f" stroked="f">
          <v:textbox inset="0,0,0,0">
            <w:txbxContent>
              <w:p w:rsidR="00437AE0" w:rsidRDefault="00437AE0">
                <w:pPr>
                  <w:spacing w:before="38"/>
                  <w:ind w:left="40"/>
                  <w:rPr>
                    <w:rFonts w:ascii="Times New Roman" w:eastAsia="Times New Roman" w:hAnsi="Times New Roman"/>
                    <w:sz w:val="19"/>
                    <w:szCs w:val="19"/>
                  </w:rPr>
                </w:pPr>
                <w:r>
                  <w:fldChar w:fldCharType="begin"/>
                </w:r>
                <w:r>
                  <w:rPr>
                    <w:rFonts w:ascii="Times New Roman"/>
                    <w:w w:val="108"/>
                    <w:sz w:val="19"/>
                  </w:rPr>
                  <w:instrText xml:space="preserve"> PAGE </w:instrText>
                </w:r>
                <w:r>
                  <w:fldChar w:fldCharType="separate"/>
                </w:r>
                <w:r>
                  <w:rPr>
                    <w:rFonts w:ascii="Times New Roman"/>
                    <w:w w:val="108"/>
                    <w:sz w:val="19"/>
                  </w:rPr>
                  <w:t>2</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6D7C" w:rsidRDefault="00D26D7C">
      <w:r>
        <w:separator/>
      </w:r>
    </w:p>
  </w:footnote>
  <w:footnote w:type="continuationSeparator" w:id="0">
    <w:p w:rsidR="00D26D7C" w:rsidRDefault="00D26D7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7AE0" w:rsidRDefault="00437AE0"/>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5122"/>
    <o:shapelayout v:ext="edit">
      <o:idmap v:ext="edit" data="4"/>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573DC"/>
    <w:rsid w:val="00003D75"/>
    <w:rsid w:val="00006AC7"/>
    <w:rsid w:val="0000792A"/>
    <w:rsid w:val="000117BF"/>
    <w:rsid w:val="00013AA2"/>
    <w:rsid w:val="00020919"/>
    <w:rsid w:val="0002106A"/>
    <w:rsid w:val="0003279B"/>
    <w:rsid w:val="000327C2"/>
    <w:rsid w:val="000329D1"/>
    <w:rsid w:val="000333A7"/>
    <w:rsid w:val="00044E7F"/>
    <w:rsid w:val="00047A50"/>
    <w:rsid w:val="00050845"/>
    <w:rsid w:val="000552E7"/>
    <w:rsid w:val="0006219F"/>
    <w:rsid w:val="00062540"/>
    <w:rsid w:val="000633A4"/>
    <w:rsid w:val="0006498F"/>
    <w:rsid w:val="00066342"/>
    <w:rsid w:val="00067CCA"/>
    <w:rsid w:val="000747C0"/>
    <w:rsid w:val="00075051"/>
    <w:rsid w:val="00077006"/>
    <w:rsid w:val="000816F4"/>
    <w:rsid w:val="00082FF0"/>
    <w:rsid w:val="000859F1"/>
    <w:rsid w:val="000969D9"/>
    <w:rsid w:val="000A6FDC"/>
    <w:rsid w:val="000B198E"/>
    <w:rsid w:val="000B674F"/>
    <w:rsid w:val="000B7C87"/>
    <w:rsid w:val="000D111D"/>
    <w:rsid w:val="000D1BBB"/>
    <w:rsid w:val="000D4A23"/>
    <w:rsid w:val="000D4A5E"/>
    <w:rsid w:val="000E0FBE"/>
    <w:rsid w:val="000E6050"/>
    <w:rsid w:val="000E70D1"/>
    <w:rsid w:val="000F352C"/>
    <w:rsid w:val="000F4D56"/>
    <w:rsid w:val="00101C43"/>
    <w:rsid w:val="00114BA7"/>
    <w:rsid w:val="001179D9"/>
    <w:rsid w:val="00120C4C"/>
    <w:rsid w:val="00121CAC"/>
    <w:rsid w:val="0012353F"/>
    <w:rsid w:val="00124487"/>
    <w:rsid w:val="00130FD6"/>
    <w:rsid w:val="00132B11"/>
    <w:rsid w:val="001345D2"/>
    <w:rsid w:val="00140C64"/>
    <w:rsid w:val="00141234"/>
    <w:rsid w:val="0014171F"/>
    <w:rsid w:val="0014553C"/>
    <w:rsid w:val="001463B6"/>
    <w:rsid w:val="00151BB9"/>
    <w:rsid w:val="00152CE5"/>
    <w:rsid w:val="001541ED"/>
    <w:rsid w:val="001576C1"/>
    <w:rsid w:val="0017060B"/>
    <w:rsid w:val="0017590C"/>
    <w:rsid w:val="00175B75"/>
    <w:rsid w:val="001846C9"/>
    <w:rsid w:val="00186C8B"/>
    <w:rsid w:val="00191085"/>
    <w:rsid w:val="001910D5"/>
    <w:rsid w:val="00191A8B"/>
    <w:rsid w:val="001A018E"/>
    <w:rsid w:val="001A203D"/>
    <w:rsid w:val="001A2FE6"/>
    <w:rsid w:val="001A39B9"/>
    <w:rsid w:val="001B167D"/>
    <w:rsid w:val="001B1C50"/>
    <w:rsid w:val="001B3F82"/>
    <w:rsid w:val="001B412F"/>
    <w:rsid w:val="001C10E6"/>
    <w:rsid w:val="001C43AA"/>
    <w:rsid w:val="001D117C"/>
    <w:rsid w:val="001D21E4"/>
    <w:rsid w:val="001D334D"/>
    <w:rsid w:val="001D6FE6"/>
    <w:rsid w:val="001F1514"/>
    <w:rsid w:val="001F3C30"/>
    <w:rsid w:val="001F3CDD"/>
    <w:rsid w:val="002016FB"/>
    <w:rsid w:val="00204927"/>
    <w:rsid w:val="00204ED9"/>
    <w:rsid w:val="00205169"/>
    <w:rsid w:val="00206204"/>
    <w:rsid w:val="00210469"/>
    <w:rsid w:val="00211397"/>
    <w:rsid w:val="002115B4"/>
    <w:rsid w:val="00215A46"/>
    <w:rsid w:val="00217443"/>
    <w:rsid w:val="002203C2"/>
    <w:rsid w:val="002207B7"/>
    <w:rsid w:val="00220CB9"/>
    <w:rsid w:val="002225BE"/>
    <w:rsid w:val="00222EA1"/>
    <w:rsid w:val="002254AF"/>
    <w:rsid w:val="002316CE"/>
    <w:rsid w:val="00250559"/>
    <w:rsid w:val="00251A3A"/>
    <w:rsid w:val="002539DA"/>
    <w:rsid w:val="002547A9"/>
    <w:rsid w:val="002561A5"/>
    <w:rsid w:val="00256D72"/>
    <w:rsid w:val="00257253"/>
    <w:rsid w:val="00272571"/>
    <w:rsid w:val="00272C5C"/>
    <w:rsid w:val="00275FE8"/>
    <w:rsid w:val="00281F1C"/>
    <w:rsid w:val="00282158"/>
    <w:rsid w:val="00287EC3"/>
    <w:rsid w:val="00291626"/>
    <w:rsid w:val="00291C90"/>
    <w:rsid w:val="00292476"/>
    <w:rsid w:val="00296218"/>
    <w:rsid w:val="002A0F4A"/>
    <w:rsid w:val="002A3248"/>
    <w:rsid w:val="002A3310"/>
    <w:rsid w:val="002A63ED"/>
    <w:rsid w:val="002B045B"/>
    <w:rsid w:val="002B31AA"/>
    <w:rsid w:val="002B4135"/>
    <w:rsid w:val="002B460E"/>
    <w:rsid w:val="002B6F8D"/>
    <w:rsid w:val="002B7543"/>
    <w:rsid w:val="002C541D"/>
    <w:rsid w:val="002D563E"/>
    <w:rsid w:val="002D5D08"/>
    <w:rsid w:val="002E2891"/>
    <w:rsid w:val="002E5987"/>
    <w:rsid w:val="002E61CE"/>
    <w:rsid w:val="002E6F06"/>
    <w:rsid w:val="002F00CA"/>
    <w:rsid w:val="002F3DCB"/>
    <w:rsid w:val="002F6E0D"/>
    <w:rsid w:val="003014CF"/>
    <w:rsid w:val="00302337"/>
    <w:rsid w:val="003038A0"/>
    <w:rsid w:val="00304C24"/>
    <w:rsid w:val="003075E8"/>
    <w:rsid w:val="0031066D"/>
    <w:rsid w:val="00317921"/>
    <w:rsid w:val="00317AD0"/>
    <w:rsid w:val="00323E51"/>
    <w:rsid w:val="00324BDE"/>
    <w:rsid w:val="00326F40"/>
    <w:rsid w:val="00327A39"/>
    <w:rsid w:val="003300CE"/>
    <w:rsid w:val="00334E3A"/>
    <w:rsid w:val="003374DA"/>
    <w:rsid w:val="00344722"/>
    <w:rsid w:val="00344953"/>
    <w:rsid w:val="00354280"/>
    <w:rsid w:val="003612CB"/>
    <w:rsid w:val="00362046"/>
    <w:rsid w:val="00366F85"/>
    <w:rsid w:val="0037013D"/>
    <w:rsid w:val="00374076"/>
    <w:rsid w:val="0038420A"/>
    <w:rsid w:val="00386B84"/>
    <w:rsid w:val="00395FF0"/>
    <w:rsid w:val="00396B52"/>
    <w:rsid w:val="003A0E1D"/>
    <w:rsid w:val="003A0E59"/>
    <w:rsid w:val="003A6C5E"/>
    <w:rsid w:val="003A7EF5"/>
    <w:rsid w:val="003B0EDA"/>
    <w:rsid w:val="003B1C75"/>
    <w:rsid w:val="003B31CA"/>
    <w:rsid w:val="003B31E9"/>
    <w:rsid w:val="003B4342"/>
    <w:rsid w:val="003B5C5D"/>
    <w:rsid w:val="003C3990"/>
    <w:rsid w:val="003C40CB"/>
    <w:rsid w:val="003C446E"/>
    <w:rsid w:val="003C57AC"/>
    <w:rsid w:val="003C68B2"/>
    <w:rsid w:val="003D1E6F"/>
    <w:rsid w:val="003D252A"/>
    <w:rsid w:val="003E00E0"/>
    <w:rsid w:val="003E0833"/>
    <w:rsid w:val="003E13C9"/>
    <w:rsid w:val="003E3488"/>
    <w:rsid w:val="003E6E3E"/>
    <w:rsid w:val="003E707F"/>
    <w:rsid w:val="003F25FD"/>
    <w:rsid w:val="003F3ECE"/>
    <w:rsid w:val="003F6E8E"/>
    <w:rsid w:val="00400043"/>
    <w:rsid w:val="00402D8E"/>
    <w:rsid w:val="0040523A"/>
    <w:rsid w:val="0041525C"/>
    <w:rsid w:val="00420ACB"/>
    <w:rsid w:val="00420B5D"/>
    <w:rsid w:val="00422029"/>
    <w:rsid w:val="00431BC6"/>
    <w:rsid w:val="00433F0A"/>
    <w:rsid w:val="0043437B"/>
    <w:rsid w:val="0043558C"/>
    <w:rsid w:val="00436F74"/>
    <w:rsid w:val="00437AE0"/>
    <w:rsid w:val="004403D4"/>
    <w:rsid w:val="00440E34"/>
    <w:rsid w:val="004415E6"/>
    <w:rsid w:val="00446E7C"/>
    <w:rsid w:val="004510F9"/>
    <w:rsid w:val="004529FF"/>
    <w:rsid w:val="00457004"/>
    <w:rsid w:val="00463845"/>
    <w:rsid w:val="00464438"/>
    <w:rsid w:val="00464FB4"/>
    <w:rsid w:val="004650A4"/>
    <w:rsid w:val="0046752A"/>
    <w:rsid w:val="004703F3"/>
    <w:rsid w:val="00472262"/>
    <w:rsid w:val="00475624"/>
    <w:rsid w:val="004808A0"/>
    <w:rsid w:val="00480C87"/>
    <w:rsid w:val="0048136C"/>
    <w:rsid w:val="00481799"/>
    <w:rsid w:val="00482942"/>
    <w:rsid w:val="00486452"/>
    <w:rsid w:val="004876CE"/>
    <w:rsid w:val="00493B6B"/>
    <w:rsid w:val="00494B83"/>
    <w:rsid w:val="004A16EA"/>
    <w:rsid w:val="004A1702"/>
    <w:rsid w:val="004A5A93"/>
    <w:rsid w:val="004A5B30"/>
    <w:rsid w:val="004A6322"/>
    <w:rsid w:val="004B2071"/>
    <w:rsid w:val="004B682B"/>
    <w:rsid w:val="004C09E3"/>
    <w:rsid w:val="004C192C"/>
    <w:rsid w:val="004C4C32"/>
    <w:rsid w:val="004D1907"/>
    <w:rsid w:val="004D3423"/>
    <w:rsid w:val="004D689E"/>
    <w:rsid w:val="004D6BA4"/>
    <w:rsid w:val="004E1CD9"/>
    <w:rsid w:val="004E35E9"/>
    <w:rsid w:val="004E3621"/>
    <w:rsid w:val="004E4C26"/>
    <w:rsid w:val="004F3298"/>
    <w:rsid w:val="00510AE8"/>
    <w:rsid w:val="00511E56"/>
    <w:rsid w:val="00512090"/>
    <w:rsid w:val="0051261F"/>
    <w:rsid w:val="00512F07"/>
    <w:rsid w:val="00514949"/>
    <w:rsid w:val="00515363"/>
    <w:rsid w:val="00521FDC"/>
    <w:rsid w:val="00523E8E"/>
    <w:rsid w:val="00524F3D"/>
    <w:rsid w:val="0052773C"/>
    <w:rsid w:val="00533A80"/>
    <w:rsid w:val="00533BDD"/>
    <w:rsid w:val="00542BA3"/>
    <w:rsid w:val="005436BD"/>
    <w:rsid w:val="005479D9"/>
    <w:rsid w:val="005515BA"/>
    <w:rsid w:val="005515C0"/>
    <w:rsid w:val="00553277"/>
    <w:rsid w:val="00554311"/>
    <w:rsid w:val="00556556"/>
    <w:rsid w:val="0056043F"/>
    <w:rsid w:val="00561273"/>
    <w:rsid w:val="00567571"/>
    <w:rsid w:val="005715ED"/>
    <w:rsid w:val="00575300"/>
    <w:rsid w:val="00576F56"/>
    <w:rsid w:val="00582C6D"/>
    <w:rsid w:val="00594EDC"/>
    <w:rsid w:val="00596A2A"/>
    <w:rsid w:val="005A0167"/>
    <w:rsid w:val="005A74B4"/>
    <w:rsid w:val="005B27E0"/>
    <w:rsid w:val="005B54B1"/>
    <w:rsid w:val="005B622E"/>
    <w:rsid w:val="005C151B"/>
    <w:rsid w:val="005C34F5"/>
    <w:rsid w:val="005C3C87"/>
    <w:rsid w:val="005C5B1C"/>
    <w:rsid w:val="005C6BE0"/>
    <w:rsid w:val="005C6D75"/>
    <w:rsid w:val="005E01AA"/>
    <w:rsid w:val="005E0D92"/>
    <w:rsid w:val="005E5721"/>
    <w:rsid w:val="005E6623"/>
    <w:rsid w:val="005E7A2B"/>
    <w:rsid w:val="005E7D2D"/>
    <w:rsid w:val="005F0168"/>
    <w:rsid w:val="005F26E7"/>
    <w:rsid w:val="005F5FA0"/>
    <w:rsid w:val="005F68B3"/>
    <w:rsid w:val="005F740E"/>
    <w:rsid w:val="00601540"/>
    <w:rsid w:val="00602031"/>
    <w:rsid w:val="006021E4"/>
    <w:rsid w:val="006026C1"/>
    <w:rsid w:val="006029A9"/>
    <w:rsid w:val="00603A66"/>
    <w:rsid w:val="0060472D"/>
    <w:rsid w:val="006120AF"/>
    <w:rsid w:val="00614DF3"/>
    <w:rsid w:val="00615A21"/>
    <w:rsid w:val="006236BA"/>
    <w:rsid w:val="00625F87"/>
    <w:rsid w:val="00627E89"/>
    <w:rsid w:val="00632648"/>
    <w:rsid w:val="00633233"/>
    <w:rsid w:val="00633512"/>
    <w:rsid w:val="0063398A"/>
    <w:rsid w:val="00633CE9"/>
    <w:rsid w:val="006346D7"/>
    <w:rsid w:val="00634C80"/>
    <w:rsid w:val="006419F1"/>
    <w:rsid w:val="00643321"/>
    <w:rsid w:val="0064426E"/>
    <w:rsid w:val="0065321A"/>
    <w:rsid w:val="00661495"/>
    <w:rsid w:val="00661E46"/>
    <w:rsid w:val="0066244A"/>
    <w:rsid w:val="006669C6"/>
    <w:rsid w:val="0066754E"/>
    <w:rsid w:val="00671508"/>
    <w:rsid w:val="00676263"/>
    <w:rsid w:val="006765C3"/>
    <w:rsid w:val="00677FF3"/>
    <w:rsid w:val="00682FAE"/>
    <w:rsid w:val="00683210"/>
    <w:rsid w:val="00686697"/>
    <w:rsid w:val="0069060B"/>
    <w:rsid w:val="00692F52"/>
    <w:rsid w:val="006A76A5"/>
    <w:rsid w:val="006B1AF9"/>
    <w:rsid w:val="006C2B84"/>
    <w:rsid w:val="006C2E0B"/>
    <w:rsid w:val="006C2E51"/>
    <w:rsid w:val="006C5585"/>
    <w:rsid w:val="006C68B9"/>
    <w:rsid w:val="006D22AA"/>
    <w:rsid w:val="006E0E98"/>
    <w:rsid w:val="006E131E"/>
    <w:rsid w:val="006E1540"/>
    <w:rsid w:val="006E22EC"/>
    <w:rsid w:val="006E42A2"/>
    <w:rsid w:val="006F27A6"/>
    <w:rsid w:val="006F3B37"/>
    <w:rsid w:val="006F6A29"/>
    <w:rsid w:val="00700527"/>
    <w:rsid w:val="00700532"/>
    <w:rsid w:val="007029D5"/>
    <w:rsid w:val="007047DF"/>
    <w:rsid w:val="00704A57"/>
    <w:rsid w:val="00706D95"/>
    <w:rsid w:val="007071B5"/>
    <w:rsid w:val="00710071"/>
    <w:rsid w:val="00712208"/>
    <w:rsid w:val="00712D38"/>
    <w:rsid w:val="007139D2"/>
    <w:rsid w:val="00716E5D"/>
    <w:rsid w:val="0071712C"/>
    <w:rsid w:val="0072538F"/>
    <w:rsid w:val="007426B0"/>
    <w:rsid w:val="00742709"/>
    <w:rsid w:val="00742E33"/>
    <w:rsid w:val="00746B59"/>
    <w:rsid w:val="007547E5"/>
    <w:rsid w:val="007615B6"/>
    <w:rsid w:val="00764A3C"/>
    <w:rsid w:val="007652DE"/>
    <w:rsid w:val="00771FAF"/>
    <w:rsid w:val="007720ED"/>
    <w:rsid w:val="00772BFE"/>
    <w:rsid w:val="00774ACB"/>
    <w:rsid w:val="0077542D"/>
    <w:rsid w:val="00777C2C"/>
    <w:rsid w:val="0078081C"/>
    <w:rsid w:val="00784CA1"/>
    <w:rsid w:val="0078747D"/>
    <w:rsid w:val="0078753E"/>
    <w:rsid w:val="00791278"/>
    <w:rsid w:val="007919ED"/>
    <w:rsid w:val="00794ED3"/>
    <w:rsid w:val="007A426E"/>
    <w:rsid w:val="007A61A8"/>
    <w:rsid w:val="007A6B02"/>
    <w:rsid w:val="007A6BC2"/>
    <w:rsid w:val="007B64C8"/>
    <w:rsid w:val="007B763C"/>
    <w:rsid w:val="007B7979"/>
    <w:rsid w:val="007C2C9F"/>
    <w:rsid w:val="007D507B"/>
    <w:rsid w:val="007E1CE0"/>
    <w:rsid w:val="007E2B77"/>
    <w:rsid w:val="007E3590"/>
    <w:rsid w:val="007E37C8"/>
    <w:rsid w:val="007E3E5A"/>
    <w:rsid w:val="007F00C4"/>
    <w:rsid w:val="007F00D6"/>
    <w:rsid w:val="007F4F54"/>
    <w:rsid w:val="007F6E67"/>
    <w:rsid w:val="00801238"/>
    <w:rsid w:val="00802845"/>
    <w:rsid w:val="0080444A"/>
    <w:rsid w:val="00804D34"/>
    <w:rsid w:val="0081342F"/>
    <w:rsid w:val="00814C85"/>
    <w:rsid w:val="00816578"/>
    <w:rsid w:val="008247BA"/>
    <w:rsid w:val="00825C9B"/>
    <w:rsid w:val="00826A7A"/>
    <w:rsid w:val="0082774F"/>
    <w:rsid w:val="0083031A"/>
    <w:rsid w:val="00831261"/>
    <w:rsid w:val="008312B9"/>
    <w:rsid w:val="0083266F"/>
    <w:rsid w:val="00833F8C"/>
    <w:rsid w:val="0083558E"/>
    <w:rsid w:val="008371DB"/>
    <w:rsid w:val="00841969"/>
    <w:rsid w:val="00844EFE"/>
    <w:rsid w:val="0084524E"/>
    <w:rsid w:val="00845F06"/>
    <w:rsid w:val="00855FF1"/>
    <w:rsid w:val="00857DAE"/>
    <w:rsid w:val="0086203B"/>
    <w:rsid w:val="00864CBB"/>
    <w:rsid w:val="00865990"/>
    <w:rsid w:val="00867BDE"/>
    <w:rsid w:val="008733F2"/>
    <w:rsid w:val="00874988"/>
    <w:rsid w:val="008760E7"/>
    <w:rsid w:val="00880868"/>
    <w:rsid w:val="008818A5"/>
    <w:rsid w:val="00881B57"/>
    <w:rsid w:val="00883B77"/>
    <w:rsid w:val="00883FDB"/>
    <w:rsid w:val="00885B09"/>
    <w:rsid w:val="008A4884"/>
    <w:rsid w:val="008A5EF0"/>
    <w:rsid w:val="008B1570"/>
    <w:rsid w:val="008B45E6"/>
    <w:rsid w:val="008B7078"/>
    <w:rsid w:val="008B7091"/>
    <w:rsid w:val="008D0957"/>
    <w:rsid w:val="008D0ADC"/>
    <w:rsid w:val="008D0C36"/>
    <w:rsid w:val="008D2796"/>
    <w:rsid w:val="008D6069"/>
    <w:rsid w:val="008D64DB"/>
    <w:rsid w:val="008D6F9A"/>
    <w:rsid w:val="008D7143"/>
    <w:rsid w:val="008E0CC1"/>
    <w:rsid w:val="008E2C54"/>
    <w:rsid w:val="008E3250"/>
    <w:rsid w:val="008F0FE4"/>
    <w:rsid w:val="00900D97"/>
    <w:rsid w:val="009069AF"/>
    <w:rsid w:val="00910331"/>
    <w:rsid w:val="00915359"/>
    <w:rsid w:val="009244A4"/>
    <w:rsid w:val="00924A71"/>
    <w:rsid w:val="00924DA9"/>
    <w:rsid w:val="00925EEB"/>
    <w:rsid w:val="00927DC4"/>
    <w:rsid w:val="00927FF2"/>
    <w:rsid w:val="0093346A"/>
    <w:rsid w:val="00933D81"/>
    <w:rsid w:val="00940805"/>
    <w:rsid w:val="00941B9F"/>
    <w:rsid w:val="009442AC"/>
    <w:rsid w:val="00947BDF"/>
    <w:rsid w:val="00952CC4"/>
    <w:rsid w:val="00970101"/>
    <w:rsid w:val="00970347"/>
    <w:rsid w:val="00971CC7"/>
    <w:rsid w:val="00972B13"/>
    <w:rsid w:val="0097738F"/>
    <w:rsid w:val="0098107C"/>
    <w:rsid w:val="009821D3"/>
    <w:rsid w:val="00985E3E"/>
    <w:rsid w:val="009925F5"/>
    <w:rsid w:val="0099513A"/>
    <w:rsid w:val="00995190"/>
    <w:rsid w:val="009A464C"/>
    <w:rsid w:val="009A48FA"/>
    <w:rsid w:val="009A51FF"/>
    <w:rsid w:val="009A5400"/>
    <w:rsid w:val="009A55C3"/>
    <w:rsid w:val="009B1279"/>
    <w:rsid w:val="009B23E8"/>
    <w:rsid w:val="009B451A"/>
    <w:rsid w:val="009C02B1"/>
    <w:rsid w:val="009C5156"/>
    <w:rsid w:val="009C5159"/>
    <w:rsid w:val="009C5C9D"/>
    <w:rsid w:val="009C744C"/>
    <w:rsid w:val="009D1199"/>
    <w:rsid w:val="009D33F9"/>
    <w:rsid w:val="009E18A7"/>
    <w:rsid w:val="009E6D20"/>
    <w:rsid w:val="009E6F19"/>
    <w:rsid w:val="009F1601"/>
    <w:rsid w:val="009F39BE"/>
    <w:rsid w:val="00A0408A"/>
    <w:rsid w:val="00A05FCC"/>
    <w:rsid w:val="00A0634F"/>
    <w:rsid w:val="00A0738A"/>
    <w:rsid w:val="00A1216A"/>
    <w:rsid w:val="00A14256"/>
    <w:rsid w:val="00A14F7F"/>
    <w:rsid w:val="00A17084"/>
    <w:rsid w:val="00A2129F"/>
    <w:rsid w:val="00A27116"/>
    <w:rsid w:val="00A32BCC"/>
    <w:rsid w:val="00A34F2E"/>
    <w:rsid w:val="00A459CD"/>
    <w:rsid w:val="00A46ECE"/>
    <w:rsid w:val="00A50EB1"/>
    <w:rsid w:val="00A51DF5"/>
    <w:rsid w:val="00A528E8"/>
    <w:rsid w:val="00A53988"/>
    <w:rsid w:val="00A66998"/>
    <w:rsid w:val="00A729AD"/>
    <w:rsid w:val="00A74C31"/>
    <w:rsid w:val="00A764E8"/>
    <w:rsid w:val="00A85746"/>
    <w:rsid w:val="00A914A5"/>
    <w:rsid w:val="00A92A09"/>
    <w:rsid w:val="00AA2792"/>
    <w:rsid w:val="00AA729A"/>
    <w:rsid w:val="00AB4A22"/>
    <w:rsid w:val="00AB67F0"/>
    <w:rsid w:val="00AC010D"/>
    <w:rsid w:val="00AC275D"/>
    <w:rsid w:val="00AC2A97"/>
    <w:rsid w:val="00AC3518"/>
    <w:rsid w:val="00AC3D78"/>
    <w:rsid w:val="00AC481D"/>
    <w:rsid w:val="00AC4A88"/>
    <w:rsid w:val="00AC4EE4"/>
    <w:rsid w:val="00AC7DD5"/>
    <w:rsid w:val="00AD29D1"/>
    <w:rsid w:val="00AD2C87"/>
    <w:rsid w:val="00AD30BD"/>
    <w:rsid w:val="00AD6867"/>
    <w:rsid w:val="00AD70BD"/>
    <w:rsid w:val="00AE54B8"/>
    <w:rsid w:val="00AF10DC"/>
    <w:rsid w:val="00AF2A5B"/>
    <w:rsid w:val="00AF490C"/>
    <w:rsid w:val="00AF6064"/>
    <w:rsid w:val="00B048E0"/>
    <w:rsid w:val="00B07108"/>
    <w:rsid w:val="00B10305"/>
    <w:rsid w:val="00B21046"/>
    <w:rsid w:val="00B21331"/>
    <w:rsid w:val="00B226FF"/>
    <w:rsid w:val="00B24727"/>
    <w:rsid w:val="00B3158A"/>
    <w:rsid w:val="00B33202"/>
    <w:rsid w:val="00B340C4"/>
    <w:rsid w:val="00B438AC"/>
    <w:rsid w:val="00B44B7A"/>
    <w:rsid w:val="00B50566"/>
    <w:rsid w:val="00B51E39"/>
    <w:rsid w:val="00B53342"/>
    <w:rsid w:val="00B53B54"/>
    <w:rsid w:val="00B5798E"/>
    <w:rsid w:val="00B6170B"/>
    <w:rsid w:val="00B6271F"/>
    <w:rsid w:val="00B65529"/>
    <w:rsid w:val="00B659EB"/>
    <w:rsid w:val="00B75F39"/>
    <w:rsid w:val="00B76BCB"/>
    <w:rsid w:val="00B834DB"/>
    <w:rsid w:val="00B8367B"/>
    <w:rsid w:val="00B86A7C"/>
    <w:rsid w:val="00B93CEB"/>
    <w:rsid w:val="00B93D8D"/>
    <w:rsid w:val="00B957F4"/>
    <w:rsid w:val="00BA1EDF"/>
    <w:rsid w:val="00BA4356"/>
    <w:rsid w:val="00BA7642"/>
    <w:rsid w:val="00BB3770"/>
    <w:rsid w:val="00BB45A2"/>
    <w:rsid w:val="00BB5CFC"/>
    <w:rsid w:val="00BB713B"/>
    <w:rsid w:val="00BC1B56"/>
    <w:rsid w:val="00BC2830"/>
    <w:rsid w:val="00BC567C"/>
    <w:rsid w:val="00BC5997"/>
    <w:rsid w:val="00BE0736"/>
    <w:rsid w:val="00BE136D"/>
    <w:rsid w:val="00BE1635"/>
    <w:rsid w:val="00BE2F83"/>
    <w:rsid w:val="00BE44B9"/>
    <w:rsid w:val="00BE5F37"/>
    <w:rsid w:val="00BE607D"/>
    <w:rsid w:val="00BF0223"/>
    <w:rsid w:val="00BF28A2"/>
    <w:rsid w:val="00BF3A82"/>
    <w:rsid w:val="00BF3BE3"/>
    <w:rsid w:val="00BF56AC"/>
    <w:rsid w:val="00BF76EE"/>
    <w:rsid w:val="00C02EC2"/>
    <w:rsid w:val="00C114C4"/>
    <w:rsid w:val="00C21A7B"/>
    <w:rsid w:val="00C233D0"/>
    <w:rsid w:val="00C246FD"/>
    <w:rsid w:val="00C2592A"/>
    <w:rsid w:val="00C26F4D"/>
    <w:rsid w:val="00C30E24"/>
    <w:rsid w:val="00C32926"/>
    <w:rsid w:val="00C40630"/>
    <w:rsid w:val="00C428D8"/>
    <w:rsid w:val="00C43320"/>
    <w:rsid w:val="00C44DF5"/>
    <w:rsid w:val="00C45045"/>
    <w:rsid w:val="00C4655B"/>
    <w:rsid w:val="00C46DCA"/>
    <w:rsid w:val="00C474D9"/>
    <w:rsid w:val="00C47D3D"/>
    <w:rsid w:val="00C51733"/>
    <w:rsid w:val="00C54839"/>
    <w:rsid w:val="00C55DBF"/>
    <w:rsid w:val="00C573DC"/>
    <w:rsid w:val="00C6180A"/>
    <w:rsid w:val="00C62589"/>
    <w:rsid w:val="00C65673"/>
    <w:rsid w:val="00C70EB1"/>
    <w:rsid w:val="00C737E4"/>
    <w:rsid w:val="00C770C1"/>
    <w:rsid w:val="00C803ED"/>
    <w:rsid w:val="00C839C3"/>
    <w:rsid w:val="00C863CB"/>
    <w:rsid w:val="00C91C28"/>
    <w:rsid w:val="00C91E43"/>
    <w:rsid w:val="00C929B8"/>
    <w:rsid w:val="00C9334E"/>
    <w:rsid w:val="00CA329C"/>
    <w:rsid w:val="00CA38C7"/>
    <w:rsid w:val="00CA6DB4"/>
    <w:rsid w:val="00CA78A7"/>
    <w:rsid w:val="00CB165F"/>
    <w:rsid w:val="00CB2CFB"/>
    <w:rsid w:val="00CB326D"/>
    <w:rsid w:val="00CC3787"/>
    <w:rsid w:val="00CC5A9E"/>
    <w:rsid w:val="00CC5F13"/>
    <w:rsid w:val="00CD6FA4"/>
    <w:rsid w:val="00CE258A"/>
    <w:rsid w:val="00CE3A2D"/>
    <w:rsid w:val="00CE7DB5"/>
    <w:rsid w:val="00CF32A0"/>
    <w:rsid w:val="00CF3EB1"/>
    <w:rsid w:val="00CF3F4B"/>
    <w:rsid w:val="00CF45E0"/>
    <w:rsid w:val="00CF7CC5"/>
    <w:rsid w:val="00D01E0A"/>
    <w:rsid w:val="00D05103"/>
    <w:rsid w:val="00D07BD8"/>
    <w:rsid w:val="00D130AB"/>
    <w:rsid w:val="00D14B11"/>
    <w:rsid w:val="00D2034C"/>
    <w:rsid w:val="00D203E9"/>
    <w:rsid w:val="00D25969"/>
    <w:rsid w:val="00D26D7C"/>
    <w:rsid w:val="00D436E2"/>
    <w:rsid w:val="00D44B8C"/>
    <w:rsid w:val="00D44F29"/>
    <w:rsid w:val="00D510E6"/>
    <w:rsid w:val="00D53BF6"/>
    <w:rsid w:val="00D60E3B"/>
    <w:rsid w:val="00D644A2"/>
    <w:rsid w:val="00D7213B"/>
    <w:rsid w:val="00D75192"/>
    <w:rsid w:val="00D7598B"/>
    <w:rsid w:val="00D77DFD"/>
    <w:rsid w:val="00D80A69"/>
    <w:rsid w:val="00D80B84"/>
    <w:rsid w:val="00D82363"/>
    <w:rsid w:val="00D87788"/>
    <w:rsid w:val="00D87BBB"/>
    <w:rsid w:val="00D91F46"/>
    <w:rsid w:val="00D959B6"/>
    <w:rsid w:val="00D962CE"/>
    <w:rsid w:val="00DA16F0"/>
    <w:rsid w:val="00DA3E45"/>
    <w:rsid w:val="00DA584C"/>
    <w:rsid w:val="00DA69BB"/>
    <w:rsid w:val="00DB2A12"/>
    <w:rsid w:val="00DB43B2"/>
    <w:rsid w:val="00DC3921"/>
    <w:rsid w:val="00DC44C4"/>
    <w:rsid w:val="00DC4EA7"/>
    <w:rsid w:val="00DD078C"/>
    <w:rsid w:val="00DD2D75"/>
    <w:rsid w:val="00DD7189"/>
    <w:rsid w:val="00DE3AB8"/>
    <w:rsid w:val="00DF7D0A"/>
    <w:rsid w:val="00E009A2"/>
    <w:rsid w:val="00E00ABC"/>
    <w:rsid w:val="00E031D5"/>
    <w:rsid w:val="00E06118"/>
    <w:rsid w:val="00E11573"/>
    <w:rsid w:val="00E11816"/>
    <w:rsid w:val="00E11F0C"/>
    <w:rsid w:val="00E141F1"/>
    <w:rsid w:val="00E15FAF"/>
    <w:rsid w:val="00E2046D"/>
    <w:rsid w:val="00E215C0"/>
    <w:rsid w:val="00E232A3"/>
    <w:rsid w:val="00E23850"/>
    <w:rsid w:val="00E23D50"/>
    <w:rsid w:val="00E23DD0"/>
    <w:rsid w:val="00E25F8C"/>
    <w:rsid w:val="00E260B1"/>
    <w:rsid w:val="00E276E8"/>
    <w:rsid w:val="00E30D4E"/>
    <w:rsid w:val="00E35213"/>
    <w:rsid w:val="00E40AE4"/>
    <w:rsid w:val="00E45AC0"/>
    <w:rsid w:val="00E47AF1"/>
    <w:rsid w:val="00E5587D"/>
    <w:rsid w:val="00E6153D"/>
    <w:rsid w:val="00E62361"/>
    <w:rsid w:val="00E65AEE"/>
    <w:rsid w:val="00E67C75"/>
    <w:rsid w:val="00E704DA"/>
    <w:rsid w:val="00E726BC"/>
    <w:rsid w:val="00E739F0"/>
    <w:rsid w:val="00E73A65"/>
    <w:rsid w:val="00E74205"/>
    <w:rsid w:val="00E75117"/>
    <w:rsid w:val="00E75650"/>
    <w:rsid w:val="00E76FE7"/>
    <w:rsid w:val="00E80288"/>
    <w:rsid w:val="00E83D69"/>
    <w:rsid w:val="00E83EC8"/>
    <w:rsid w:val="00E85AEA"/>
    <w:rsid w:val="00E86A6D"/>
    <w:rsid w:val="00E944C5"/>
    <w:rsid w:val="00E94DEC"/>
    <w:rsid w:val="00E94EDE"/>
    <w:rsid w:val="00E95789"/>
    <w:rsid w:val="00E96678"/>
    <w:rsid w:val="00E97C90"/>
    <w:rsid w:val="00EA3808"/>
    <w:rsid w:val="00EA6FCD"/>
    <w:rsid w:val="00EA7276"/>
    <w:rsid w:val="00EB2E18"/>
    <w:rsid w:val="00EB306A"/>
    <w:rsid w:val="00EB3561"/>
    <w:rsid w:val="00EB5CE6"/>
    <w:rsid w:val="00EB6DDE"/>
    <w:rsid w:val="00EC1617"/>
    <w:rsid w:val="00EC252E"/>
    <w:rsid w:val="00EC375C"/>
    <w:rsid w:val="00ED4452"/>
    <w:rsid w:val="00EE10E3"/>
    <w:rsid w:val="00EE1887"/>
    <w:rsid w:val="00EE1C00"/>
    <w:rsid w:val="00EE1C18"/>
    <w:rsid w:val="00EE20B6"/>
    <w:rsid w:val="00EE21DF"/>
    <w:rsid w:val="00EE4406"/>
    <w:rsid w:val="00EF15F2"/>
    <w:rsid w:val="00EF1CAC"/>
    <w:rsid w:val="00EF4956"/>
    <w:rsid w:val="00EF5641"/>
    <w:rsid w:val="00EF6FD5"/>
    <w:rsid w:val="00EF78EC"/>
    <w:rsid w:val="00F00586"/>
    <w:rsid w:val="00F03B57"/>
    <w:rsid w:val="00F07A60"/>
    <w:rsid w:val="00F07EEC"/>
    <w:rsid w:val="00F133BD"/>
    <w:rsid w:val="00F13E2C"/>
    <w:rsid w:val="00F207EA"/>
    <w:rsid w:val="00F24E4E"/>
    <w:rsid w:val="00F303D2"/>
    <w:rsid w:val="00F31A7D"/>
    <w:rsid w:val="00F35CDC"/>
    <w:rsid w:val="00F364AA"/>
    <w:rsid w:val="00F37DE7"/>
    <w:rsid w:val="00F512A5"/>
    <w:rsid w:val="00F52F2F"/>
    <w:rsid w:val="00F549E4"/>
    <w:rsid w:val="00F56FCF"/>
    <w:rsid w:val="00F666FC"/>
    <w:rsid w:val="00F66729"/>
    <w:rsid w:val="00F71699"/>
    <w:rsid w:val="00F73C2E"/>
    <w:rsid w:val="00F7571D"/>
    <w:rsid w:val="00F777E8"/>
    <w:rsid w:val="00F92E74"/>
    <w:rsid w:val="00F953A5"/>
    <w:rsid w:val="00F96967"/>
    <w:rsid w:val="00FA7A09"/>
    <w:rsid w:val="00FB18C2"/>
    <w:rsid w:val="00FB6CDF"/>
    <w:rsid w:val="00FC213E"/>
    <w:rsid w:val="00FC652C"/>
    <w:rsid w:val="00FC65FE"/>
    <w:rsid w:val="00FD08A5"/>
    <w:rsid w:val="00FD12B8"/>
    <w:rsid w:val="00FD13EB"/>
    <w:rsid w:val="00FD1691"/>
    <w:rsid w:val="00FD3024"/>
    <w:rsid w:val="00FD3B2A"/>
    <w:rsid w:val="00FD6FB8"/>
    <w:rsid w:val="00FD79B8"/>
    <w:rsid w:val="00FF040C"/>
    <w:rsid w:val="00FF0A85"/>
    <w:rsid w:val="69EB431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qFormat="1"/>
    <w:lsdException w:name="toc 5" w:semiHidden="0" w:uiPriority="0" w:unhideWhenUsed="0" w:qFormat="1"/>
    <w:lsdException w:name="toc 6" w:semiHidden="0" w:uiPriority="0" w:unhideWhenUsed="0" w:qFormat="1"/>
    <w:lsdException w:name="toc 7" w:uiPriority="39"/>
    <w:lsdException w:name="toc 8" w:uiPriority="39"/>
    <w:lsdException w:name="toc 9" w:uiPriority="39"/>
    <w:lsdException w:name="header" w:semiHidden="0" w:uiPriority="0"/>
    <w:lsdException w:name="footer" w:semiHidden="0" w:uiPriority="0"/>
    <w:lsdException w:name="caption" w:uiPriority="35" w:qFormat="1"/>
    <w:lsdException w:name="page number" w:semiHidden="0" w:uiPriority="0" w:unhideWhenUsed="0"/>
    <w:lsdException w:name="Title" w:semiHidden="0" w:unhideWhenUsed="0" w:qFormat="1"/>
    <w:lsdException w:name="Default Paragraph Font" w:uiPriority="1" w:qFormat="1"/>
    <w:lsdException w:name="Body Text" w:semiHidden="0" w:uiPriority="0" w:unhideWhenUsed="0"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semiHidden="0" w:uiPriority="0" w:unhideWhenUsed="0" w:qFormat="1"/>
    <w:lsdException w:name="Balloon Text" w:uiPriority="0"/>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1E39"/>
    <w:pPr>
      <w:widowControl w:val="0"/>
      <w:jc w:val="both"/>
    </w:pPr>
    <w:rPr>
      <w:kern w:val="2"/>
      <w:sz w:val="21"/>
      <w:szCs w:val="22"/>
    </w:rPr>
  </w:style>
  <w:style w:type="paragraph" w:styleId="1">
    <w:name w:val="heading 1"/>
    <w:basedOn w:val="a"/>
    <w:next w:val="a"/>
    <w:link w:val="1Char"/>
    <w:qFormat/>
    <w:rsid w:val="00B51E39"/>
    <w:pPr>
      <w:keepNext/>
      <w:keepLines/>
      <w:spacing w:before="340" w:after="330" w:line="360" w:lineRule="auto"/>
      <w:jc w:val="center"/>
      <w:outlineLvl w:val="0"/>
    </w:pPr>
    <w:rPr>
      <w:rFonts w:eastAsia="仿宋_GB2312"/>
      <w:b/>
      <w:bCs/>
      <w:color w:val="000000" w:themeColor="text1"/>
      <w:kern w:val="44"/>
      <w:sz w:val="32"/>
      <w:szCs w:val="44"/>
    </w:rPr>
  </w:style>
  <w:style w:type="paragraph" w:styleId="2">
    <w:name w:val="heading 2"/>
    <w:basedOn w:val="a"/>
    <w:next w:val="a"/>
    <w:link w:val="2Char"/>
    <w:qFormat/>
    <w:rsid w:val="00B51E39"/>
    <w:pPr>
      <w:spacing w:line="360" w:lineRule="auto"/>
      <w:jc w:val="left"/>
      <w:outlineLvl w:val="1"/>
    </w:pPr>
    <w:rPr>
      <w:rFonts w:ascii="仿宋_GB2312" w:eastAsia="仿宋_GB2312" w:hAnsi="仿宋" w:cs="Times New Roman"/>
      <w:b/>
      <w:color w:val="000000" w:themeColor="text1"/>
      <w:kern w:val="0"/>
      <w:sz w:val="28"/>
      <w:szCs w:val="41"/>
    </w:rPr>
  </w:style>
  <w:style w:type="paragraph" w:styleId="3">
    <w:name w:val="heading 3"/>
    <w:basedOn w:val="a"/>
    <w:next w:val="a"/>
    <w:link w:val="3Char"/>
    <w:qFormat/>
    <w:rsid w:val="00B51E39"/>
    <w:pPr>
      <w:ind w:leftChars="50" w:left="50"/>
      <w:jc w:val="left"/>
      <w:outlineLvl w:val="2"/>
    </w:pPr>
    <w:rPr>
      <w:rFonts w:ascii="宋体" w:eastAsia="仿宋" w:hAnsi="宋体" w:cs="Times New Roman"/>
      <w:b/>
      <w:kern w:val="0"/>
      <w:sz w:val="28"/>
      <w:szCs w:val="40"/>
      <w:lang w:eastAsia="en-US"/>
    </w:rPr>
  </w:style>
  <w:style w:type="paragraph" w:styleId="4">
    <w:name w:val="heading 4"/>
    <w:basedOn w:val="a"/>
    <w:next w:val="a"/>
    <w:link w:val="4Char"/>
    <w:qFormat/>
    <w:rsid w:val="00B51E39"/>
    <w:pPr>
      <w:ind w:left="340"/>
      <w:jc w:val="left"/>
      <w:outlineLvl w:val="3"/>
    </w:pPr>
    <w:rPr>
      <w:rFonts w:ascii="宋体" w:eastAsia="仿宋" w:hAnsi="宋体" w:cs="Times New Roman"/>
      <w:b/>
      <w:kern w:val="0"/>
      <w:sz w:val="28"/>
      <w:szCs w:val="30"/>
      <w:lang w:eastAsia="en-US"/>
    </w:rPr>
  </w:style>
  <w:style w:type="paragraph" w:styleId="5">
    <w:name w:val="heading 5"/>
    <w:basedOn w:val="a"/>
    <w:next w:val="a"/>
    <w:link w:val="5Char"/>
    <w:qFormat/>
    <w:rsid w:val="00B51E39"/>
    <w:pPr>
      <w:ind w:left="229"/>
      <w:jc w:val="left"/>
      <w:outlineLvl w:val="4"/>
    </w:pPr>
    <w:rPr>
      <w:rFonts w:ascii="宋体" w:eastAsia="宋体" w:hAnsi="宋体" w:cs="Times New Roman"/>
      <w:kern w:val="0"/>
      <w:sz w:val="29"/>
      <w:szCs w:val="29"/>
      <w:lang w:eastAsia="en-US"/>
    </w:rPr>
  </w:style>
  <w:style w:type="paragraph" w:styleId="6">
    <w:name w:val="heading 6"/>
    <w:basedOn w:val="a"/>
    <w:next w:val="a"/>
    <w:link w:val="6Char"/>
    <w:qFormat/>
    <w:rsid w:val="00B51E39"/>
    <w:pPr>
      <w:ind w:left="264"/>
      <w:jc w:val="left"/>
      <w:outlineLvl w:val="5"/>
    </w:pPr>
    <w:rPr>
      <w:rFonts w:ascii="宋体" w:eastAsia="宋体" w:hAnsi="宋体" w:cs="Times New Roman"/>
      <w:kern w:val="0"/>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rsid w:val="00B51E39"/>
    <w:pPr>
      <w:jc w:val="left"/>
    </w:pPr>
  </w:style>
  <w:style w:type="paragraph" w:styleId="a4">
    <w:name w:val="Body Text"/>
    <w:basedOn w:val="a"/>
    <w:link w:val="Char0"/>
    <w:qFormat/>
    <w:rsid w:val="00B51E39"/>
    <w:pPr>
      <w:ind w:left="202"/>
      <w:jc w:val="left"/>
    </w:pPr>
    <w:rPr>
      <w:rFonts w:ascii="宋体" w:eastAsia="宋体" w:hAnsi="宋体" w:cs="Times New Roman"/>
      <w:kern w:val="0"/>
      <w:sz w:val="25"/>
      <w:szCs w:val="25"/>
      <w:lang w:eastAsia="en-US"/>
    </w:rPr>
  </w:style>
  <w:style w:type="paragraph" w:styleId="50">
    <w:name w:val="toc 5"/>
    <w:basedOn w:val="a"/>
    <w:next w:val="a"/>
    <w:qFormat/>
    <w:rsid w:val="00B51E39"/>
    <w:pPr>
      <w:spacing w:before="319"/>
      <w:ind w:left="2154" w:hanging="199"/>
      <w:jc w:val="left"/>
    </w:pPr>
    <w:rPr>
      <w:rFonts w:ascii="宋体" w:eastAsia="宋体" w:hAnsi="宋体" w:cs="Times New Roman"/>
      <w:kern w:val="0"/>
      <w:sz w:val="26"/>
      <w:szCs w:val="26"/>
      <w:lang w:eastAsia="en-US"/>
    </w:rPr>
  </w:style>
  <w:style w:type="paragraph" w:styleId="30">
    <w:name w:val="toc 3"/>
    <w:basedOn w:val="a"/>
    <w:next w:val="a"/>
    <w:uiPriority w:val="39"/>
    <w:qFormat/>
    <w:rsid w:val="00B51E39"/>
    <w:pPr>
      <w:spacing w:before="235"/>
      <w:ind w:left="1801"/>
      <w:jc w:val="left"/>
    </w:pPr>
    <w:rPr>
      <w:rFonts w:ascii="宋体" w:eastAsia="宋体" w:hAnsi="宋体" w:cs="Times New Roman"/>
      <w:kern w:val="0"/>
      <w:sz w:val="26"/>
      <w:szCs w:val="26"/>
      <w:lang w:eastAsia="en-US"/>
    </w:rPr>
  </w:style>
  <w:style w:type="paragraph" w:styleId="a5">
    <w:name w:val="endnote text"/>
    <w:basedOn w:val="a"/>
    <w:link w:val="Char1"/>
    <w:uiPriority w:val="99"/>
    <w:semiHidden/>
    <w:unhideWhenUsed/>
    <w:rsid w:val="00B51E39"/>
    <w:pPr>
      <w:snapToGrid w:val="0"/>
      <w:jc w:val="left"/>
    </w:pPr>
  </w:style>
  <w:style w:type="paragraph" w:styleId="a6">
    <w:name w:val="Balloon Text"/>
    <w:basedOn w:val="a"/>
    <w:link w:val="Char2"/>
    <w:semiHidden/>
    <w:unhideWhenUsed/>
    <w:rsid w:val="00B51E39"/>
    <w:pPr>
      <w:jc w:val="left"/>
    </w:pPr>
    <w:rPr>
      <w:rFonts w:ascii="Calibri" w:eastAsia="宋体" w:hAnsi="Calibri" w:cs="Times New Roman"/>
      <w:kern w:val="0"/>
      <w:sz w:val="18"/>
      <w:szCs w:val="18"/>
      <w:lang w:eastAsia="en-US"/>
    </w:rPr>
  </w:style>
  <w:style w:type="paragraph" w:styleId="a7">
    <w:name w:val="footer"/>
    <w:basedOn w:val="a"/>
    <w:link w:val="Char3"/>
    <w:unhideWhenUsed/>
    <w:rsid w:val="00B51E39"/>
    <w:pPr>
      <w:tabs>
        <w:tab w:val="center" w:pos="4153"/>
        <w:tab w:val="right" w:pos="8306"/>
      </w:tabs>
      <w:snapToGrid w:val="0"/>
      <w:jc w:val="left"/>
    </w:pPr>
    <w:rPr>
      <w:sz w:val="18"/>
      <w:szCs w:val="18"/>
    </w:rPr>
  </w:style>
  <w:style w:type="paragraph" w:styleId="a8">
    <w:name w:val="header"/>
    <w:basedOn w:val="a"/>
    <w:link w:val="Char4"/>
    <w:unhideWhenUsed/>
    <w:rsid w:val="00B51E39"/>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B51E39"/>
    <w:pPr>
      <w:spacing w:before="340"/>
      <w:ind w:left="1554"/>
      <w:jc w:val="left"/>
    </w:pPr>
    <w:rPr>
      <w:rFonts w:ascii="宋体" w:eastAsia="宋体" w:hAnsi="宋体" w:cs="Times New Roman"/>
      <w:kern w:val="0"/>
      <w:sz w:val="26"/>
      <w:szCs w:val="26"/>
      <w:lang w:eastAsia="en-US"/>
    </w:rPr>
  </w:style>
  <w:style w:type="paragraph" w:styleId="40">
    <w:name w:val="toc 4"/>
    <w:basedOn w:val="a"/>
    <w:next w:val="a"/>
    <w:qFormat/>
    <w:rsid w:val="00B51E39"/>
    <w:pPr>
      <w:spacing w:before="219"/>
      <w:ind w:left="1808"/>
      <w:jc w:val="left"/>
    </w:pPr>
    <w:rPr>
      <w:rFonts w:ascii="宋体" w:eastAsia="宋体" w:hAnsi="宋体" w:cs="Times New Roman"/>
      <w:b/>
      <w:bCs/>
      <w:i/>
      <w:kern w:val="0"/>
      <w:sz w:val="22"/>
      <w:lang w:eastAsia="en-US"/>
    </w:rPr>
  </w:style>
  <w:style w:type="paragraph" w:styleId="60">
    <w:name w:val="toc 6"/>
    <w:basedOn w:val="a"/>
    <w:next w:val="a"/>
    <w:qFormat/>
    <w:rsid w:val="00B51E39"/>
    <w:pPr>
      <w:spacing w:before="226"/>
      <w:ind w:left="2168"/>
      <w:jc w:val="left"/>
    </w:pPr>
    <w:rPr>
      <w:rFonts w:ascii="宋体" w:eastAsia="宋体" w:hAnsi="宋体" w:cs="Times New Roman"/>
      <w:b/>
      <w:bCs/>
      <w:i/>
      <w:kern w:val="0"/>
      <w:sz w:val="22"/>
      <w:lang w:eastAsia="en-US"/>
    </w:rPr>
  </w:style>
  <w:style w:type="paragraph" w:styleId="20">
    <w:name w:val="toc 2"/>
    <w:basedOn w:val="a"/>
    <w:next w:val="a"/>
    <w:uiPriority w:val="39"/>
    <w:qFormat/>
    <w:rsid w:val="00B51E39"/>
    <w:pPr>
      <w:spacing w:before="295"/>
      <w:ind w:left="1610"/>
      <w:jc w:val="left"/>
    </w:pPr>
    <w:rPr>
      <w:rFonts w:ascii="宋体" w:eastAsia="宋体" w:hAnsi="宋体" w:cs="Times New Roman"/>
      <w:kern w:val="0"/>
      <w:sz w:val="26"/>
      <w:szCs w:val="26"/>
      <w:lang w:eastAsia="en-US"/>
    </w:rPr>
  </w:style>
  <w:style w:type="paragraph" w:styleId="a9">
    <w:name w:val="Normal (Web)"/>
    <w:basedOn w:val="a"/>
    <w:qFormat/>
    <w:rsid w:val="00B51E39"/>
    <w:rPr>
      <w:sz w:val="24"/>
    </w:rPr>
  </w:style>
  <w:style w:type="paragraph" w:styleId="aa">
    <w:name w:val="Title"/>
    <w:basedOn w:val="a"/>
    <w:next w:val="a"/>
    <w:link w:val="Char5"/>
    <w:uiPriority w:val="99"/>
    <w:qFormat/>
    <w:rsid w:val="00B51E39"/>
    <w:pPr>
      <w:adjustRightInd w:val="0"/>
      <w:snapToGrid w:val="0"/>
      <w:spacing w:line="264" w:lineRule="auto"/>
      <w:ind w:leftChars="992" w:left="2600"/>
    </w:pPr>
    <w:rPr>
      <w:rFonts w:ascii="宋体" w:eastAsia="仿宋_GB2312" w:hAnsi="宋体" w:cs="宋体"/>
      <w:b/>
      <w:bCs/>
      <w:sz w:val="52"/>
      <w:szCs w:val="24"/>
      <w:lang w:eastAsia="en-US"/>
    </w:rPr>
  </w:style>
  <w:style w:type="paragraph" w:styleId="ab">
    <w:name w:val="annotation subject"/>
    <w:basedOn w:val="a3"/>
    <w:next w:val="a3"/>
    <w:link w:val="Char6"/>
    <w:uiPriority w:val="99"/>
    <w:semiHidden/>
    <w:unhideWhenUsed/>
    <w:rsid w:val="00B51E39"/>
    <w:rPr>
      <w:b/>
      <w:bCs/>
    </w:rPr>
  </w:style>
  <w:style w:type="character" w:styleId="ac">
    <w:name w:val="endnote reference"/>
    <w:basedOn w:val="a0"/>
    <w:uiPriority w:val="99"/>
    <w:semiHidden/>
    <w:unhideWhenUsed/>
    <w:rsid w:val="00B51E39"/>
    <w:rPr>
      <w:vertAlign w:val="superscript"/>
    </w:rPr>
  </w:style>
  <w:style w:type="character" w:styleId="ad">
    <w:name w:val="page number"/>
    <w:basedOn w:val="a0"/>
    <w:rsid w:val="00B51E39"/>
  </w:style>
  <w:style w:type="character" w:styleId="ae">
    <w:name w:val="FollowedHyperlink"/>
    <w:basedOn w:val="a0"/>
    <w:uiPriority w:val="99"/>
    <w:semiHidden/>
    <w:unhideWhenUsed/>
    <w:rsid w:val="00B51E39"/>
    <w:rPr>
      <w:color w:val="800080" w:themeColor="followedHyperlink"/>
      <w:u w:val="single"/>
    </w:rPr>
  </w:style>
  <w:style w:type="character" w:styleId="af">
    <w:name w:val="Hyperlink"/>
    <w:basedOn w:val="a0"/>
    <w:uiPriority w:val="99"/>
    <w:unhideWhenUsed/>
    <w:rsid w:val="00B51E39"/>
    <w:rPr>
      <w:color w:val="0000FF"/>
      <w:u w:val="single"/>
    </w:rPr>
  </w:style>
  <w:style w:type="character" w:styleId="af0">
    <w:name w:val="annotation reference"/>
    <w:basedOn w:val="a0"/>
    <w:uiPriority w:val="99"/>
    <w:semiHidden/>
    <w:unhideWhenUsed/>
    <w:rsid w:val="00B51E39"/>
    <w:rPr>
      <w:sz w:val="21"/>
      <w:szCs w:val="21"/>
    </w:rPr>
  </w:style>
  <w:style w:type="character" w:customStyle="1" w:styleId="Char4">
    <w:name w:val="页眉 Char"/>
    <w:basedOn w:val="a0"/>
    <w:link w:val="a8"/>
    <w:qFormat/>
    <w:rsid w:val="00B51E39"/>
    <w:rPr>
      <w:sz w:val="18"/>
      <w:szCs w:val="18"/>
    </w:rPr>
  </w:style>
  <w:style w:type="character" w:customStyle="1" w:styleId="Char3">
    <w:name w:val="页脚 Char"/>
    <w:basedOn w:val="a0"/>
    <w:link w:val="a7"/>
    <w:rsid w:val="00B51E39"/>
    <w:rPr>
      <w:sz w:val="18"/>
      <w:szCs w:val="18"/>
    </w:rPr>
  </w:style>
  <w:style w:type="character" w:customStyle="1" w:styleId="1Char">
    <w:name w:val="标题 1 Char"/>
    <w:basedOn w:val="a0"/>
    <w:link w:val="1"/>
    <w:qFormat/>
    <w:rsid w:val="00B51E39"/>
    <w:rPr>
      <w:rFonts w:eastAsia="仿宋_GB2312"/>
      <w:b/>
      <w:bCs/>
      <w:color w:val="000000" w:themeColor="text1"/>
      <w:kern w:val="44"/>
      <w:sz w:val="32"/>
      <w:szCs w:val="44"/>
    </w:rPr>
  </w:style>
  <w:style w:type="paragraph" w:customStyle="1" w:styleId="TOC1">
    <w:name w:val="TOC 标题1"/>
    <w:basedOn w:val="1"/>
    <w:next w:val="a"/>
    <w:qFormat/>
    <w:rsid w:val="00B51E39"/>
    <w:pPr>
      <w:widowControl/>
      <w:spacing w:before="240" w:after="0" w:line="259" w:lineRule="auto"/>
      <w:jc w:val="left"/>
      <w:outlineLvl w:val="9"/>
    </w:pPr>
    <w:rPr>
      <w:rFonts w:ascii="Cambria" w:eastAsia="宋体" w:hAnsi="Cambria" w:cs="Times New Roman"/>
      <w:b w:val="0"/>
      <w:bCs w:val="0"/>
      <w:color w:val="365F91"/>
      <w:kern w:val="0"/>
      <w:szCs w:val="32"/>
    </w:rPr>
  </w:style>
  <w:style w:type="character" w:customStyle="1" w:styleId="2Char">
    <w:name w:val="标题 2 Char"/>
    <w:basedOn w:val="a0"/>
    <w:link w:val="2"/>
    <w:rsid w:val="00B51E39"/>
    <w:rPr>
      <w:rFonts w:ascii="仿宋_GB2312" w:eastAsia="仿宋_GB2312" w:hAnsi="仿宋" w:cs="Times New Roman"/>
      <w:b/>
      <w:color w:val="000000" w:themeColor="text1"/>
      <w:kern w:val="0"/>
      <w:sz w:val="28"/>
      <w:szCs w:val="41"/>
    </w:rPr>
  </w:style>
  <w:style w:type="character" w:customStyle="1" w:styleId="3Char">
    <w:name w:val="标题 3 Char"/>
    <w:basedOn w:val="a0"/>
    <w:link w:val="3"/>
    <w:rsid w:val="00B51E39"/>
    <w:rPr>
      <w:rFonts w:ascii="宋体" w:eastAsia="仿宋" w:hAnsi="宋体" w:cs="Times New Roman"/>
      <w:b/>
      <w:kern w:val="0"/>
      <w:sz w:val="28"/>
      <w:szCs w:val="40"/>
      <w:lang w:eastAsia="en-US"/>
    </w:rPr>
  </w:style>
  <w:style w:type="character" w:customStyle="1" w:styleId="4Char">
    <w:name w:val="标题 4 Char"/>
    <w:basedOn w:val="a0"/>
    <w:link w:val="4"/>
    <w:qFormat/>
    <w:rsid w:val="00B51E39"/>
    <w:rPr>
      <w:rFonts w:ascii="宋体" w:eastAsia="仿宋" w:hAnsi="宋体" w:cs="Times New Roman"/>
      <w:b/>
      <w:kern w:val="0"/>
      <w:sz w:val="28"/>
      <w:szCs w:val="30"/>
      <w:lang w:eastAsia="en-US"/>
    </w:rPr>
  </w:style>
  <w:style w:type="character" w:customStyle="1" w:styleId="5Char">
    <w:name w:val="标题 5 Char"/>
    <w:basedOn w:val="a0"/>
    <w:link w:val="5"/>
    <w:rsid w:val="00B51E39"/>
    <w:rPr>
      <w:rFonts w:ascii="宋体" w:eastAsia="宋体" w:hAnsi="宋体" w:cs="Times New Roman"/>
      <w:kern w:val="0"/>
      <w:sz w:val="29"/>
      <w:szCs w:val="29"/>
      <w:lang w:eastAsia="en-US"/>
    </w:rPr>
  </w:style>
  <w:style w:type="character" w:customStyle="1" w:styleId="6Char">
    <w:name w:val="标题 6 Char"/>
    <w:basedOn w:val="a0"/>
    <w:link w:val="6"/>
    <w:rsid w:val="00B51E39"/>
    <w:rPr>
      <w:rFonts w:ascii="宋体" w:eastAsia="宋体" w:hAnsi="宋体" w:cs="Times New Roman"/>
      <w:kern w:val="0"/>
      <w:sz w:val="26"/>
      <w:szCs w:val="26"/>
      <w:lang w:eastAsia="en-US"/>
    </w:rPr>
  </w:style>
  <w:style w:type="character" w:customStyle="1" w:styleId="Char0">
    <w:name w:val="正文文本 Char"/>
    <w:basedOn w:val="a0"/>
    <w:link w:val="a4"/>
    <w:rsid w:val="00B51E39"/>
    <w:rPr>
      <w:rFonts w:ascii="宋体" w:eastAsia="宋体" w:hAnsi="宋体" w:cs="Times New Roman"/>
      <w:kern w:val="0"/>
      <w:sz w:val="25"/>
      <w:szCs w:val="25"/>
      <w:lang w:eastAsia="en-US"/>
    </w:rPr>
  </w:style>
  <w:style w:type="paragraph" w:styleId="af1">
    <w:name w:val="List Paragraph"/>
    <w:basedOn w:val="a"/>
    <w:qFormat/>
    <w:rsid w:val="00B51E39"/>
    <w:pPr>
      <w:jc w:val="left"/>
    </w:pPr>
    <w:rPr>
      <w:rFonts w:ascii="Calibri" w:eastAsia="宋体" w:hAnsi="Calibri" w:cs="Times New Roman"/>
      <w:kern w:val="0"/>
      <w:sz w:val="22"/>
      <w:lang w:eastAsia="en-US"/>
    </w:rPr>
  </w:style>
  <w:style w:type="paragraph" w:customStyle="1" w:styleId="TableParagraph">
    <w:name w:val="Table Paragraph"/>
    <w:basedOn w:val="a"/>
    <w:qFormat/>
    <w:rsid w:val="00B51E39"/>
    <w:pPr>
      <w:jc w:val="left"/>
    </w:pPr>
    <w:rPr>
      <w:rFonts w:ascii="Calibri" w:eastAsia="宋体" w:hAnsi="Calibri" w:cs="Times New Roman"/>
      <w:kern w:val="0"/>
      <w:sz w:val="22"/>
      <w:lang w:eastAsia="en-US"/>
    </w:rPr>
  </w:style>
  <w:style w:type="character" w:customStyle="1" w:styleId="Char2">
    <w:name w:val="批注框文本 Char"/>
    <w:basedOn w:val="a0"/>
    <w:link w:val="a6"/>
    <w:semiHidden/>
    <w:rsid w:val="00B51E39"/>
    <w:rPr>
      <w:rFonts w:ascii="Calibri" w:eastAsia="宋体" w:hAnsi="Calibri" w:cs="Times New Roman"/>
      <w:kern w:val="0"/>
      <w:sz w:val="18"/>
      <w:szCs w:val="18"/>
      <w:lang w:eastAsia="en-US"/>
    </w:rPr>
  </w:style>
  <w:style w:type="character" w:customStyle="1" w:styleId="15">
    <w:name w:val="15"/>
    <w:basedOn w:val="a0"/>
    <w:rsid w:val="00B51E39"/>
  </w:style>
  <w:style w:type="paragraph" w:customStyle="1" w:styleId="p0">
    <w:name w:val="p0"/>
    <w:basedOn w:val="a"/>
    <w:rsid w:val="00B51E39"/>
    <w:pPr>
      <w:widowControl/>
      <w:spacing w:before="100" w:beforeAutospacing="1" w:after="100" w:afterAutospacing="1"/>
      <w:jc w:val="left"/>
    </w:pPr>
    <w:rPr>
      <w:rFonts w:ascii="宋体" w:eastAsia="宋体" w:hAnsi="宋体" w:cs="宋体"/>
      <w:kern w:val="0"/>
      <w:sz w:val="24"/>
      <w:szCs w:val="24"/>
    </w:rPr>
  </w:style>
  <w:style w:type="character" w:customStyle="1" w:styleId="Char5">
    <w:name w:val="标题 Char"/>
    <w:link w:val="aa"/>
    <w:uiPriority w:val="99"/>
    <w:rsid w:val="00B51E39"/>
    <w:rPr>
      <w:rFonts w:ascii="宋体" w:eastAsia="仿宋_GB2312" w:hAnsi="宋体" w:cs="宋体"/>
      <w:b/>
      <w:bCs/>
      <w:sz w:val="52"/>
      <w:szCs w:val="24"/>
      <w:lang w:eastAsia="en-US"/>
    </w:rPr>
  </w:style>
  <w:style w:type="character" w:customStyle="1" w:styleId="Char10">
    <w:name w:val="标题 Char1"/>
    <w:basedOn w:val="a0"/>
    <w:uiPriority w:val="10"/>
    <w:rsid w:val="00B51E39"/>
    <w:rPr>
      <w:rFonts w:asciiTheme="majorHAnsi" w:eastAsia="宋体" w:hAnsiTheme="majorHAnsi" w:cstheme="majorBidi"/>
      <w:b/>
      <w:bCs/>
      <w:sz w:val="32"/>
      <w:szCs w:val="32"/>
    </w:rPr>
  </w:style>
  <w:style w:type="character" w:customStyle="1" w:styleId="Char1">
    <w:name w:val="尾注文本 Char"/>
    <w:basedOn w:val="a0"/>
    <w:link w:val="a5"/>
    <w:uiPriority w:val="99"/>
    <w:semiHidden/>
    <w:rsid w:val="00B51E39"/>
  </w:style>
  <w:style w:type="character" w:customStyle="1" w:styleId="Char">
    <w:name w:val="批注文字 Char"/>
    <w:basedOn w:val="a0"/>
    <w:link w:val="a3"/>
    <w:uiPriority w:val="99"/>
    <w:semiHidden/>
    <w:rsid w:val="00B51E39"/>
  </w:style>
  <w:style w:type="character" w:customStyle="1" w:styleId="Char6">
    <w:name w:val="批注主题 Char"/>
    <w:basedOn w:val="Char"/>
    <w:link w:val="ab"/>
    <w:uiPriority w:val="99"/>
    <w:semiHidden/>
    <w:rsid w:val="00B51E39"/>
    <w:rPr>
      <w:b/>
      <w:bCs/>
    </w:rPr>
  </w:style>
  <w:style w:type="paragraph" w:customStyle="1" w:styleId="11">
    <w:name w:val="修订1"/>
    <w:hidden/>
    <w:uiPriority w:val="99"/>
    <w:semiHidden/>
    <w:rsid w:val="00B51E39"/>
    <w:rPr>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qFormat="1"/>
    <w:lsdException w:name="toc 5" w:semiHidden="0" w:uiPriority="0" w:unhideWhenUsed="0" w:qFormat="1"/>
    <w:lsdException w:name="toc 6" w:semiHidden="0" w:uiPriority="0" w:unhideWhenUsed="0" w:qFormat="1"/>
    <w:lsdException w:name="toc 7" w:uiPriority="39"/>
    <w:lsdException w:name="toc 8" w:uiPriority="39"/>
    <w:lsdException w:name="toc 9" w:uiPriority="39"/>
    <w:lsdException w:name="header" w:semiHidden="0" w:uiPriority="0"/>
    <w:lsdException w:name="footer" w:semiHidden="0" w:uiPriority="0"/>
    <w:lsdException w:name="caption" w:uiPriority="35" w:qFormat="1"/>
    <w:lsdException w:name="page number" w:semiHidden="0" w:uiPriority="0" w:unhideWhenUsed="0"/>
    <w:lsdException w:name="Title" w:semiHidden="0" w:unhideWhenUsed="0" w:qFormat="1"/>
    <w:lsdException w:name="Default Paragraph Font" w:uiPriority="1" w:qFormat="1"/>
    <w:lsdException w:name="Body Text" w:semiHidden="0" w:uiPriority="0" w:unhideWhenUsed="0"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semiHidden="0" w:uiPriority="0" w:unhideWhenUsed="0" w:qFormat="1"/>
    <w:lsdException w:name="Balloon Text" w:uiPriority="0"/>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qFormat/>
    <w:pPr>
      <w:keepNext/>
      <w:keepLines/>
      <w:spacing w:before="340" w:after="330" w:line="360" w:lineRule="auto"/>
      <w:jc w:val="center"/>
      <w:outlineLvl w:val="0"/>
    </w:pPr>
    <w:rPr>
      <w:rFonts w:eastAsia="仿宋_GB2312"/>
      <w:b/>
      <w:bCs/>
      <w:color w:val="000000" w:themeColor="text1"/>
      <w:kern w:val="44"/>
      <w:sz w:val="32"/>
      <w:szCs w:val="44"/>
    </w:rPr>
  </w:style>
  <w:style w:type="paragraph" w:styleId="2">
    <w:name w:val="heading 2"/>
    <w:basedOn w:val="a"/>
    <w:next w:val="a"/>
    <w:link w:val="2Char"/>
    <w:qFormat/>
    <w:pPr>
      <w:spacing w:line="360" w:lineRule="auto"/>
      <w:jc w:val="left"/>
      <w:outlineLvl w:val="1"/>
    </w:pPr>
    <w:rPr>
      <w:rFonts w:ascii="仿宋_GB2312" w:eastAsia="仿宋_GB2312" w:hAnsi="仿宋" w:cs="Times New Roman"/>
      <w:b/>
      <w:color w:val="000000" w:themeColor="text1"/>
      <w:kern w:val="0"/>
      <w:sz w:val="28"/>
      <w:szCs w:val="41"/>
    </w:rPr>
  </w:style>
  <w:style w:type="paragraph" w:styleId="3">
    <w:name w:val="heading 3"/>
    <w:basedOn w:val="a"/>
    <w:next w:val="a"/>
    <w:link w:val="3Char"/>
    <w:qFormat/>
    <w:pPr>
      <w:ind w:leftChars="50" w:left="50"/>
      <w:jc w:val="left"/>
      <w:outlineLvl w:val="2"/>
    </w:pPr>
    <w:rPr>
      <w:rFonts w:ascii="宋体" w:eastAsia="仿宋" w:hAnsi="宋体" w:cs="Times New Roman"/>
      <w:b/>
      <w:kern w:val="0"/>
      <w:sz w:val="28"/>
      <w:szCs w:val="40"/>
      <w:lang w:eastAsia="en-US"/>
    </w:rPr>
  </w:style>
  <w:style w:type="paragraph" w:styleId="4">
    <w:name w:val="heading 4"/>
    <w:basedOn w:val="a"/>
    <w:next w:val="a"/>
    <w:link w:val="4Char"/>
    <w:qFormat/>
    <w:pPr>
      <w:ind w:left="340"/>
      <w:jc w:val="left"/>
      <w:outlineLvl w:val="3"/>
    </w:pPr>
    <w:rPr>
      <w:rFonts w:ascii="宋体" w:eastAsia="仿宋" w:hAnsi="宋体" w:cs="Times New Roman"/>
      <w:b/>
      <w:kern w:val="0"/>
      <w:sz w:val="28"/>
      <w:szCs w:val="30"/>
      <w:lang w:eastAsia="en-US"/>
    </w:rPr>
  </w:style>
  <w:style w:type="paragraph" w:styleId="5">
    <w:name w:val="heading 5"/>
    <w:basedOn w:val="a"/>
    <w:next w:val="a"/>
    <w:link w:val="5Char"/>
    <w:qFormat/>
    <w:pPr>
      <w:ind w:left="229"/>
      <w:jc w:val="left"/>
      <w:outlineLvl w:val="4"/>
    </w:pPr>
    <w:rPr>
      <w:rFonts w:ascii="宋体" w:eastAsia="宋体" w:hAnsi="宋体" w:cs="Times New Roman"/>
      <w:kern w:val="0"/>
      <w:sz w:val="29"/>
      <w:szCs w:val="29"/>
      <w:lang w:eastAsia="en-US"/>
    </w:rPr>
  </w:style>
  <w:style w:type="paragraph" w:styleId="6">
    <w:name w:val="heading 6"/>
    <w:basedOn w:val="a"/>
    <w:next w:val="a"/>
    <w:link w:val="6Char"/>
    <w:qFormat/>
    <w:pPr>
      <w:ind w:left="264"/>
      <w:jc w:val="left"/>
      <w:outlineLvl w:val="5"/>
    </w:pPr>
    <w:rPr>
      <w:rFonts w:ascii="宋体" w:eastAsia="宋体" w:hAnsi="宋体" w:cs="Times New Roman"/>
      <w:kern w:val="0"/>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pPr>
      <w:jc w:val="left"/>
    </w:pPr>
  </w:style>
  <w:style w:type="paragraph" w:styleId="a4">
    <w:name w:val="Body Text"/>
    <w:basedOn w:val="a"/>
    <w:link w:val="Char0"/>
    <w:qFormat/>
    <w:pPr>
      <w:ind w:left="202"/>
      <w:jc w:val="left"/>
    </w:pPr>
    <w:rPr>
      <w:rFonts w:ascii="宋体" w:eastAsia="宋体" w:hAnsi="宋体" w:cs="Times New Roman"/>
      <w:kern w:val="0"/>
      <w:sz w:val="25"/>
      <w:szCs w:val="25"/>
      <w:lang w:eastAsia="en-US"/>
    </w:rPr>
  </w:style>
  <w:style w:type="paragraph" w:styleId="50">
    <w:name w:val="toc 5"/>
    <w:basedOn w:val="a"/>
    <w:next w:val="a"/>
    <w:qFormat/>
    <w:pPr>
      <w:spacing w:before="319"/>
      <w:ind w:left="2154" w:hanging="199"/>
      <w:jc w:val="left"/>
    </w:pPr>
    <w:rPr>
      <w:rFonts w:ascii="宋体" w:eastAsia="宋体" w:hAnsi="宋体" w:cs="Times New Roman"/>
      <w:kern w:val="0"/>
      <w:sz w:val="26"/>
      <w:szCs w:val="26"/>
      <w:lang w:eastAsia="en-US"/>
    </w:rPr>
  </w:style>
  <w:style w:type="paragraph" w:styleId="30">
    <w:name w:val="toc 3"/>
    <w:basedOn w:val="a"/>
    <w:next w:val="a"/>
    <w:uiPriority w:val="39"/>
    <w:qFormat/>
    <w:pPr>
      <w:spacing w:before="235"/>
      <w:ind w:left="1801"/>
      <w:jc w:val="left"/>
    </w:pPr>
    <w:rPr>
      <w:rFonts w:ascii="宋体" w:eastAsia="宋体" w:hAnsi="宋体" w:cs="Times New Roman"/>
      <w:kern w:val="0"/>
      <w:sz w:val="26"/>
      <w:szCs w:val="26"/>
      <w:lang w:eastAsia="en-US"/>
    </w:rPr>
  </w:style>
  <w:style w:type="paragraph" w:styleId="a5">
    <w:name w:val="endnote text"/>
    <w:basedOn w:val="a"/>
    <w:link w:val="Char1"/>
    <w:uiPriority w:val="99"/>
    <w:semiHidden/>
    <w:unhideWhenUsed/>
    <w:pPr>
      <w:snapToGrid w:val="0"/>
      <w:jc w:val="left"/>
    </w:pPr>
  </w:style>
  <w:style w:type="paragraph" w:styleId="a6">
    <w:name w:val="Balloon Text"/>
    <w:basedOn w:val="a"/>
    <w:link w:val="Char2"/>
    <w:semiHidden/>
    <w:unhideWhenUsed/>
    <w:pPr>
      <w:jc w:val="left"/>
    </w:pPr>
    <w:rPr>
      <w:rFonts w:ascii="Calibri" w:eastAsia="宋体" w:hAnsi="Calibri" w:cs="Times New Roman"/>
      <w:kern w:val="0"/>
      <w:sz w:val="18"/>
      <w:szCs w:val="18"/>
      <w:lang w:eastAsia="en-US"/>
    </w:rPr>
  </w:style>
  <w:style w:type="paragraph" w:styleId="a7">
    <w:name w:val="footer"/>
    <w:basedOn w:val="a"/>
    <w:link w:val="Char3"/>
    <w:unhideWhenUsed/>
    <w:pPr>
      <w:tabs>
        <w:tab w:val="center" w:pos="4153"/>
        <w:tab w:val="right" w:pos="8306"/>
      </w:tabs>
      <w:snapToGrid w:val="0"/>
      <w:jc w:val="left"/>
    </w:pPr>
    <w:rPr>
      <w:sz w:val="18"/>
      <w:szCs w:val="18"/>
    </w:rPr>
  </w:style>
  <w:style w:type="paragraph" w:styleId="a8">
    <w:name w:val="header"/>
    <w:basedOn w:val="a"/>
    <w:link w:val="Char4"/>
    <w:unhideWhenUsed/>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spacing w:before="340"/>
      <w:ind w:left="1554"/>
      <w:jc w:val="left"/>
    </w:pPr>
    <w:rPr>
      <w:rFonts w:ascii="宋体" w:eastAsia="宋体" w:hAnsi="宋体" w:cs="Times New Roman"/>
      <w:kern w:val="0"/>
      <w:sz w:val="26"/>
      <w:szCs w:val="26"/>
      <w:lang w:eastAsia="en-US"/>
    </w:rPr>
  </w:style>
  <w:style w:type="paragraph" w:styleId="40">
    <w:name w:val="toc 4"/>
    <w:basedOn w:val="a"/>
    <w:next w:val="a"/>
    <w:qFormat/>
    <w:pPr>
      <w:spacing w:before="219"/>
      <w:ind w:left="1808"/>
      <w:jc w:val="left"/>
    </w:pPr>
    <w:rPr>
      <w:rFonts w:ascii="宋体" w:eastAsia="宋体" w:hAnsi="宋体" w:cs="Times New Roman"/>
      <w:b/>
      <w:bCs/>
      <w:i/>
      <w:kern w:val="0"/>
      <w:sz w:val="22"/>
      <w:lang w:eastAsia="en-US"/>
    </w:rPr>
  </w:style>
  <w:style w:type="paragraph" w:styleId="60">
    <w:name w:val="toc 6"/>
    <w:basedOn w:val="a"/>
    <w:next w:val="a"/>
    <w:qFormat/>
    <w:pPr>
      <w:spacing w:before="226"/>
      <w:ind w:left="2168"/>
      <w:jc w:val="left"/>
    </w:pPr>
    <w:rPr>
      <w:rFonts w:ascii="宋体" w:eastAsia="宋体" w:hAnsi="宋体" w:cs="Times New Roman"/>
      <w:b/>
      <w:bCs/>
      <w:i/>
      <w:kern w:val="0"/>
      <w:sz w:val="22"/>
      <w:lang w:eastAsia="en-US"/>
    </w:rPr>
  </w:style>
  <w:style w:type="paragraph" w:styleId="20">
    <w:name w:val="toc 2"/>
    <w:basedOn w:val="a"/>
    <w:next w:val="a"/>
    <w:uiPriority w:val="39"/>
    <w:qFormat/>
    <w:pPr>
      <w:spacing w:before="295"/>
      <w:ind w:left="1610"/>
      <w:jc w:val="left"/>
    </w:pPr>
    <w:rPr>
      <w:rFonts w:ascii="宋体" w:eastAsia="宋体" w:hAnsi="宋体" w:cs="Times New Roman"/>
      <w:kern w:val="0"/>
      <w:sz w:val="26"/>
      <w:szCs w:val="26"/>
      <w:lang w:eastAsia="en-US"/>
    </w:rPr>
  </w:style>
  <w:style w:type="paragraph" w:styleId="a9">
    <w:name w:val="Normal (Web)"/>
    <w:basedOn w:val="a"/>
    <w:qFormat/>
    <w:rPr>
      <w:sz w:val="24"/>
    </w:rPr>
  </w:style>
  <w:style w:type="paragraph" w:styleId="aa">
    <w:name w:val="Title"/>
    <w:basedOn w:val="a"/>
    <w:next w:val="a"/>
    <w:link w:val="Char5"/>
    <w:uiPriority w:val="99"/>
    <w:qFormat/>
    <w:pPr>
      <w:adjustRightInd w:val="0"/>
      <w:snapToGrid w:val="0"/>
      <w:spacing w:line="264" w:lineRule="auto"/>
      <w:ind w:leftChars="992" w:left="2600"/>
    </w:pPr>
    <w:rPr>
      <w:rFonts w:ascii="宋体" w:eastAsia="仿宋_GB2312" w:hAnsi="宋体" w:cs="宋体"/>
      <w:b/>
      <w:bCs/>
      <w:sz w:val="52"/>
      <w:szCs w:val="24"/>
      <w:lang w:eastAsia="en-US"/>
    </w:rPr>
  </w:style>
  <w:style w:type="paragraph" w:styleId="ab">
    <w:name w:val="annotation subject"/>
    <w:basedOn w:val="a3"/>
    <w:next w:val="a3"/>
    <w:link w:val="Char6"/>
    <w:uiPriority w:val="99"/>
    <w:semiHidden/>
    <w:unhideWhenUsed/>
    <w:rPr>
      <w:b/>
      <w:bCs/>
    </w:rPr>
  </w:style>
  <w:style w:type="character" w:styleId="ac">
    <w:name w:val="endnote reference"/>
    <w:basedOn w:val="a0"/>
    <w:uiPriority w:val="99"/>
    <w:semiHidden/>
    <w:unhideWhenUsed/>
    <w:rPr>
      <w:vertAlign w:val="superscript"/>
    </w:rPr>
  </w:style>
  <w:style w:type="character" w:styleId="ad">
    <w:name w:val="page number"/>
    <w:basedOn w:val="a0"/>
  </w:style>
  <w:style w:type="character" w:styleId="ae">
    <w:name w:val="FollowedHyperlink"/>
    <w:basedOn w:val="a0"/>
    <w:uiPriority w:val="99"/>
    <w:semiHidden/>
    <w:unhideWhenUsed/>
    <w:rPr>
      <w:color w:val="800080" w:themeColor="followedHyperlink"/>
      <w:u w:val="single"/>
    </w:rPr>
  </w:style>
  <w:style w:type="character" w:styleId="af">
    <w:name w:val="Hyperlink"/>
    <w:basedOn w:val="a0"/>
    <w:uiPriority w:val="99"/>
    <w:unhideWhenUsed/>
    <w:rPr>
      <w:color w:val="0000FF"/>
      <w:u w:val="single"/>
    </w:rPr>
  </w:style>
  <w:style w:type="character" w:styleId="af0">
    <w:name w:val="annotation reference"/>
    <w:basedOn w:val="a0"/>
    <w:uiPriority w:val="99"/>
    <w:semiHidden/>
    <w:unhideWhenUsed/>
    <w:rPr>
      <w:sz w:val="21"/>
      <w:szCs w:val="21"/>
    </w:rPr>
  </w:style>
  <w:style w:type="character" w:customStyle="1" w:styleId="Char4">
    <w:name w:val="页眉 Char"/>
    <w:basedOn w:val="a0"/>
    <w:link w:val="a8"/>
    <w:qFormat/>
    <w:rPr>
      <w:sz w:val="18"/>
      <w:szCs w:val="18"/>
    </w:rPr>
  </w:style>
  <w:style w:type="character" w:customStyle="1" w:styleId="Char3">
    <w:name w:val="页脚 Char"/>
    <w:basedOn w:val="a0"/>
    <w:link w:val="a7"/>
    <w:rPr>
      <w:sz w:val="18"/>
      <w:szCs w:val="18"/>
    </w:rPr>
  </w:style>
  <w:style w:type="character" w:customStyle="1" w:styleId="1Char">
    <w:name w:val="标题 1 Char"/>
    <w:basedOn w:val="a0"/>
    <w:link w:val="1"/>
    <w:qFormat/>
    <w:rPr>
      <w:rFonts w:eastAsia="仿宋_GB2312"/>
      <w:b/>
      <w:bCs/>
      <w:color w:val="000000" w:themeColor="text1"/>
      <w:kern w:val="44"/>
      <w:sz w:val="32"/>
      <w:szCs w:val="44"/>
    </w:rPr>
  </w:style>
  <w:style w:type="paragraph" w:customStyle="1" w:styleId="TOC1">
    <w:name w:val="TOC 标题1"/>
    <w:basedOn w:val="1"/>
    <w:next w:val="a"/>
    <w:qFormat/>
    <w:pPr>
      <w:widowControl/>
      <w:spacing w:before="240" w:after="0" w:line="259" w:lineRule="auto"/>
      <w:jc w:val="left"/>
      <w:outlineLvl w:val="9"/>
    </w:pPr>
    <w:rPr>
      <w:rFonts w:ascii="Cambria" w:eastAsia="宋体" w:hAnsi="Cambria" w:cs="Times New Roman"/>
      <w:b w:val="0"/>
      <w:bCs w:val="0"/>
      <w:color w:val="365F91"/>
      <w:kern w:val="0"/>
      <w:szCs w:val="32"/>
    </w:rPr>
  </w:style>
  <w:style w:type="character" w:customStyle="1" w:styleId="2Char">
    <w:name w:val="标题 2 Char"/>
    <w:basedOn w:val="a0"/>
    <w:link w:val="2"/>
    <w:rPr>
      <w:rFonts w:ascii="仿宋_GB2312" w:eastAsia="仿宋_GB2312" w:hAnsi="仿宋" w:cs="Times New Roman"/>
      <w:b/>
      <w:color w:val="000000" w:themeColor="text1"/>
      <w:kern w:val="0"/>
      <w:sz w:val="28"/>
      <w:szCs w:val="41"/>
    </w:rPr>
  </w:style>
  <w:style w:type="character" w:customStyle="1" w:styleId="3Char">
    <w:name w:val="标题 3 Char"/>
    <w:basedOn w:val="a0"/>
    <w:link w:val="3"/>
    <w:rPr>
      <w:rFonts w:ascii="宋体" w:eastAsia="仿宋" w:hAnsi="宋体" w:cs="Times New Roman"/>
      <w:b/>
      <w:kern w:val="0"/>
      <w:sz w:val="28"/>
      <w:szCs w:val="40"/>
      <w:lang w:eastAsia="en-US"/>
    </w:rPr>
  </w:style>
  <w:style w:type="character" w:customStyle="1" w:styleId="4Char">
    <w:name w:val="标题 4 Char"/>
    <w:basedOn w:val="a0"/>
    <w:link w:val="4"/>
    <w:qFormat/>
    <w:rPr>
      <w:rFonts w:ascii="宋体" w:eastAsia="仿宋" w:hAnsi="宋体" w:cs="Times New Roman"/>
      <w:b/>
      <w:kern w:val="0"/>
      <w:sz w:val="28"/>
      <w:szCs w:val="30"/>
      <w:lang w:eastAsia="en-US"/>
    </w:rPr>
  </w:style>
  <w:style w:type="character" w:customStyle="1" w:styleId="5Char">
    <w:name w:val="标题 5 Char"/>
    <w:basedOn w:val="a0"/>
    <w:link w:val="5"/>
    <w:rPr>
      <w:rFonts w:ascii="宋体" w:eastAsia="宋体" w:hAnsi="宋体" w:cs="Times New Roman"/>
      <w:kern w:val="0"/>
      <w:sz w:val="29"/>
      <w:szCs w:val="29"/>
      <w:lang w:eastAsia="en-US"/>
    </w:rPr>
  </w:style>
  <w:style w:type="character" w:customStyle="1" w:styleId="6Char">
    <w:name w:val="标题 6 Char"/>
    <w:basedOn w:val="a0"/>
    <w:link w:val="6"/>
    <w:rPr>
      <w:rFonts w:ascii="宋体" w:eastAsia="宋体" w:hAnsi="宋体" w:cs="Times New Roman"/>
      <w:kern w:val="0"/>
      <w:sz w:val="26"/>
      <w:szCs w:val="26"/>
      <w:lang w:eastAsia="en-US"/>
    </w:rPr>
  </w:style>
  <w:style w:type="character" w:customStyle="1" w:styleId="Char0">
    <w:name w:val="正文文本 Char"/>
    <w:basedOn w:val="a0"/>
    <w:link w:val="a4"/>
    <w:rPr>
      <w:rFonts w:ascii="宋体" w:eastAsia="宋体" w:hAnsi="宋体" w:cs="Times New Roman"/>
      <w:kern w:val="0"/>
      <w:sz w:val="25"/>
      <w:szCs w:val="25"/>
      <w:lang w:eastAsia="en-US"/>
    </w:rPr>
  </w:style>
  <w:style w:type="paragraph" w:styleId="af1">
    <w:name w:val="List Paragraph"/>
    <w:basedOn w:val="a"/>
    <w:qFormat/>
    <w:pPr>
      <w:jc w:val="left"/>
    </w:pPr>
    <w:rPr>
      <w:rFonts w:ascii="Calibri" w:eastAsia="宋体" w:hAnsi="Calibri" w:cs="Times New Roman"/>
      <w:kern w:val="0"/>
      <w:sz w:val="22"/>
      <w:lang w:eastAsia="en-US"/>
    </w:rPr>
  </w:style>
  <w:style w:type="paragraph" w:customStyle="1" w:styleId="TableParagraph">
    <w:name w:val="Table Paragraph"/>
    <w:basedOn w:val="a"/>
    <w:qFormat/>
    <w:pPr>
      <w:jc w:val="left"/>
    </w:pPr>
    <w:rPr>
      <w:rFonts w:ascii="Calibri" w:eastAsia="宋体" w:hAnsi="Calibri" w:cs="Times New Roman"/>
      <w:kern w:val="0"/>
      <w:sz w:val="22"/>
      <w:lang w:eastAsia="en-US"/>
    </w:rPr>
  </w:style>
  <w:style w:type="character" w:customStyle="1" w:styleId="Char2">
    <w:name w:val="批注框文本 Char"/>
    <w:basedOn w:val="a0"/>
    <w:link w:val="a6"/>
    <w:semiHidden/>
    <w:rPr>
      <w:rFonts w:ascii="Calibri" w:eastAsia="宋体" w:hAnsi="Calibri" w:cs="Times New Roman"/>
      <w:kern w:val="0"/>
      <w:sz w:val="18"/>
      <w:szCs w:val="18"/>
      <w:lang w:eastAsia="en-US"/>
    </w:rPr>
  </w:style>
  <w:style w:type="character" w:customStyle="1" w:styleId="15">
    <w:name w:val="15"/>
    <w:basedOn w:val="a0"/>
  </w:style>
  <w:style w:type="paragraph" w:customStyle="1" w:styleId="p0">
    <w:name w:val="p0"/>
    <w:basedOn w:val="a"/>
    <w:pPr>
      <w:widowControl/>
      <w:spacing w:before="100" w:beforeAutospacing="1" w:after="100" w:afterAutospacing="1"/>
      <w:jc w:val="left"/>
    </w:pPr>
    <w:rPr>
      <w:rFonts w:ascii="宋体" w:eastAsia="宋体" w:hAnsi="宋体" w:cs="宋体"/>
      <w:kern w:val="0"/>
      <w:sz w:val="24"/>
      <w:szCs w:val="24"/>
    </w:rPr>
  </w:style>
  <w:style w:type="character" w:customStyle="1" w:styleId="Char5">
    <w:name w:val="标题 Char"/>
    <w:link w:val="aa"/>
    <w:uiPriority w:val="99"/>
    <w:rPr>
      <w:rFonts w:ascii="宋体" w:eastAsia="仿宋_GB2312" w:hAnsi="宋体" w:cs="宋体"/>
      <w:b/>
      <w:bCs/>
      <w:sz w:val="52"/>
      <w:szCs w:val="24"/>
      <w:lang w:eastAsia="en-US"/>
    </w:rPr>
  </w:style>
  <w:style w:type="character" w:customStyle="1" w:styleId="Char10">
    <w:name w:val="标题 Char1"/>
    <w:basedOn w:val="a0"/>
    <w:uiPriority w:val="10"/>
    <w:rPr>
      <w:rFonts w:asciiTheme="majorHAnsi" w:eastAsia="宋体" w:hAnsiTheme="majorHAnsi" w:cstheme="majorBidi"/>
      <w:b/>
      <w:bCs/>
      <w:sz w:val="32"/>
      <w:szCs w:val="32"/>
    </w:rPr>
  </w:style>
  <w:style w:type="character" w:customStyle="1" w:styleId="Char1">
    <w:name w:val="尾注文本 Char"/>
    <w:basedOn w:val="a0"/>
    <w:link w:val="a5"/>
    <w:uiPriority w:val="99"/>
    <w:semiHidden/>
  </w:style>
  <w:style w:type="character" w:customStyle="1" w:styleId="Char">
    <w:name w:val="批注文字 Char"/>
    <w:basedOn w:val="a0"/>
    <w:link w:val="a3"/>
    <w:uiPriority w:val="99"/>
    <w:semiHidden/>
  </w:style>
  <w:style w:type="character" w:customStyle="1" w:styleId="Char6">
    <w:name w:val="批注主题 Char"/>
    <w:basedOn w:val="Char"/>
    <w:link w:val="ab"/>
    <w:uiPriority w:val="99"/>
    <w:semiHidden/>
    <w:rPr>
      <w:b/>
      <w:bCs/>
    </w:rPr>
  </w:style>
  <w:style w:type="paragraph" w:customStyle="1" w:styleId="11">
    <w:name w:val="修订1"/>
    <w:hidden/>
    <w:uiPriority w:val="99"/>
    <w:semiHidden/>
    <w:rPr>
      <w:kern w:val="2"/>
      <w:sz w:val="21"/>
      <w:szCs w:val="22"/>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gnzb.dg.gov" TargetMode="External"/><Relationship Id="rId13" Type="http://schemas.openxmlformats.org/officeDocument/2006/relationships/footer" Target="footer3.xml"/><Relationship Id="rId18" Type="http://schemas.openxmlformats.org/officeDocument/2006/relationships/footer" Target="footer7.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dgnzb.dg.gov"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6.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EF89466-8A0E-41BB-BF87-704C2D416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34</Pages>
  <Words>2125</Words>
  <Characters>12118</Characters>
  <Application>Microsoft Office Word</Application>
  <DocSecurity>0</DocSecurity>
  <Lines>100</Lines>
  <Paragraphs>28</Paragraphs>
  <ScaleCrop>false</ScaleCrop>
  <Company>Microsoft</Company>
  <LinksUpToDate>false</LinksUpToDate>
  <CharactersWithSpaces>14215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Chinese User</cp:lastModifiedBy>
  <cp:revision>6</cp:revision>
  <cp:lastPrinted>2020-03-11T07:44:00Z</cp:lastPrinted>
  <dcterms:created xsi:type="dcterms:W3CDTF">2020-10-13T04:38:00Z</dcterms:created>
  <dcterms:modified xsi:type="dcterms:W3CDTF">2020-10-13T06:22:00Z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